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90/QĐ-UBND-HC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Đồng Tháp, ngày 17 tháng 01 năm 2023</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VỀ VIỆC CÔNG BỐ DANH MỤC VĂN BẢN QUY PHẠM PHÁP LUẬT DO ỦY BAN NHÂN DÂN TỈNH ĐỒNG THÁP BAN HÀNH TRONG NĂM 2022 HẾT HIỆU LỰC TOÀN BỘ VÀ HẾT HIỆU LỰC MỘT PHẦN</w:t>
      </w:r>
    </w:p>
    <w:p w:rsidR="00000000" w:rsidRDefault="00000000">
      <w:pPr>
        <w:spacing w:before="120" w:after="280" w:afterAutospacing="1"/>
        <w:jc w:val="center"/>
      </w:pPr>
      <w:r>
        <w:rPr>
          <w:b/>
          <w:bCs/>
        </w:rPr>
        <w:t>CHỦ TỊCH ỦY BAN NHÂN DÂN TỈNH ĐỒNG THÁP</w:t>
      </w:r>
    </w:p>
    <w:p w:rsidR="00000000" w:rsidRDefault="00000000">
      <w:pPr>
        <w:spacing w:before="120" w:after="280" w:afterAutospacing="1"/>
      </w:pPr>
      <w:r>
        <w:rPr>
          <w:i/>
          <w:iCs/>
        </w:rPr>
        <w:t xml:space="preserve">Căn cứ Luật Tổ chức chính quyền địa phương ngày 19 tháng 6 năm 2015; </w:t>
      </w:r>
    </w:p>
    <w:p w:rsidR="00000000" w:rsidRDefault="00000000">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năm 2019;</w:t>
      </w:r>
    </w:p>
    <w:p w:rsidR="00000000" w:rsidRDefault="00000000">
      <w:pPr>
        <w:spacing w:before="120" w:after="280" w:afterAutospacing="1"/>
      </w:pPr>
      <w:r>
        <w:rPr>
          <w:i/>
          <w:iCs/>
        </w:rPr>
        <w:t>Căn cứ Luật Ban hành văn bản quy phạm pháp luật ngày 22 tháng 6 năm 2015;</w:t>
      </w:r>
    </w:p>
    <w:p w:rsidR="00000000" w:rsidRDefault="00000000">
      <w:pPr>
        <w:spacing w:before="120" w:after="280" w:afterAutospacing="1"/>
      </w:pPr>
      <w:r>
        <w:rPr>
          <w:i/>
          <w:iCs/>
        </w:rPr>
        <w:t>Căn cứ Luật sửa đổi, bổ sung một số điều của Luật Ban hành văn bản quy phạm pháp luật ngày 18 tháng 6 năm 2020;</w:t>
      </w:r>
    </w:p>
    <w:p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rsidR="00000000" w:rsidRDefault="00000000">
      <w:pPr>
        <w:spacing w:before="120" w:after="280" w:afterAutospacing="1"/>
      </w:pPr>
      <w:r>
        <w:rPr>
          <w:i/>
          <w:iCs/>
        </w:rPr>
        <w:t>Căn cứ Nghị định số 154/2020/NĐ-CP ngày 31 tháng 12 năm 2020 của Chính phủ về việc sửa đổi, bổ sung một số điều của Nghị định số 34/2016/NĐ- CP ngày 14 tháng 5 năm 2016 của Chính phủ quy định chi tiết một số điều và biện pháp thi hành Luật Ban hành văn bản quy phạm pháp luật;</w:t>
      </w:r>
    </w:p>
    <w:p w:rsidR="00000000" w:rsidRDefault="00000000">
      <w:pPr>
        <w:spacing w:before="120" w:after="280" w:afterAutospacing="1"/>
      </w:pPr>
      <w:r>
        <w:rPr>
          <w:i/>
          <w:iCs/>
        </w:rPr>
        <w:t>Theo đề nghị của Giám đốc Sở Tư pháp.</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Điều 1</w:t>
      </w:r>
      <w:r>
        <w:t xml:space="preserve">. Công bố Danh mục văn bản quy phạm pháp luật do Ủy ban nhân dân tỉnh Đồng Tháp ban hành trong năm 2022 hết hiệu lực toàn bộ và hết hiệu lực một phần </w:t>
      </w:r>
      <w:r>
        <w:rPr>
          <w:i/>
          <w:iCs/>
        </w:rPr>
        <w:t>(Danh mục văn bản kèm theo).</w:t>
      </w:r>
    </w:p>
    <w:p w:rsidR="00000000" w:rsidRDefault="00000000">
      <w:pPr>
        <w:spacing w:before="120" w:after="280" w:afterAutospacing="1"/>
      </w:pPr>
      <w:r>
        <w:rPr>
          <w:b/>
          <w:bCs/>
        </w:rPr>
        <w:t>Điều 2</w:t>
      </w:r>
      <w:r>
        <w:t>. Quyết định này có hiệu lực thi hành kể từ ngày ký.</w:t>
      </w:r>
    </w:p>
    <w:p w:rsidR="00000000" w:rsidRDefault="00000000">
      <w:pPr>
        <w:spacing w:before="120" w:after="280" w:afterAutospacing="1"/>
      </w:pPr>
      <w:r>
        <w:rPr>
          <w:b/>
          <w:bCs/>
        </w:rPr>
        <w:t>Điều 3</w:t>
      </w:r>
      <w:r>
        <w:t>. Chánh Văn phòng Ủy ban nhân dân Tỉnh; Giám đốc Sở Tư pháp; Thủ trưởng các sở, ngành Tỉnh và Chủ tịch Ủy ban nhân dân các huyện, thành phố chịu trách nhiệm thi hành Quyết định này./.</w:t>
      </w:r>
    </w:p>
    <w:p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Chính phủ;</w:t>
            </w:r>
            <w:r>
              <w:rPr>
                <w:sz w:val="16"/>
              </w:rPr>
              <w:br/>
              <w:t>- Cục Kiểm tra VBQPPL - BTP;</w:t>
            </w:r>
            <w:r>
              <w:rPr>
                <w:sz w:val="16"/>
              </w:rPr>
              <w:br/>
              <w:t>- Đoàn ĐBQH Tỉnh;</w:t>
            </w:r>
            <w:r>
              <w:rPr>
                <w:sz w:val="16"/>
              </w:rPr>
              <w:br/>
              <w:t>- TT/TU, TT/HĐND Tỉnh;</w:t>
            </w:r>
            <w:r>
              <w:rPr>
                <w:sz w:val="16"/>
              </w:rPr>
              <w:br/>
              <w:t>- CT và các PCT/UBND Tỉnh;</w:t>
            </w:r>
            <w:r>
              <w:rPr>
                <w:sz w:val="16"/>
              </w:rPr>
              <w:br/>
              <w:t>- Sở Tư pháp;</w:t>
            </w:r>
            <w:r>
              <w:rPr>
                <w:sz w:val="16"/>
              </w:rPr>
              <w:br/>
              <w:t>- Cổng Thông tin điện tử Tỉnh;</w:t>
            </w:r>
            <w:r>
              <w:rPr>
                <w:sz w:val="16"/>
              </w:rPr>
              <w:br/>
              <w:t>- Công báo Tỉnh;</w:t>
            </w:r>
            <w:r>
              <w:rPr>
                <w:sz w:val="16"/>
              </w:rPr>
              <w:br/>
              <w:t>- Lưu: VT, NC/NC (H.Phương).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CHỦ TỊCH </w:t>
            </w:r>
            <w:r>
              <w:rPr>
                <w:b/>
                <w:bCs/>
              </w:rPr>
              <w:br/>
            </w:r>
            <w:r>
              <w:rPr>
                <w:b/>
                <w:bCs/>
              </w:rPr>
              <w:br/>
            </w:r>
            <w:r>
              <w:rPr>
                <w:b/>
                <w:bCs/>
              </w:rPr>
              <w:br/>
            </w:r>
            <w:r>
              <w:rPr>
                <w:b/>
                <w:bCs/>
              </w:rPr>
              <w:br/>
            </w:r>
            <w:r>
              <w:rPr>
                <w:b/>
                <w:bCs/>
              </w:rPr>
              <w:br/>
              <w:t>Phạm Thiện Nghĩa</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DANH MỤC</w:t>
      </w:r>
    </w:p>
    <w:p w:rsidR="00000000" w:rsidRDefault="00000000">
      <w:pPr>
        <w:spacing w:before="120" w:after="280" w:afterAutospacing="1"/>
        <w:jc w:val="center"/>
      </w:pPr>
      <w:r>
        <w:t>VĂN BẢN QUY PHẠM PHÁP LUẬT DO ỦY BAN NHÂN DÂN TỈNH BAN HÀNH TỪ NGÀY 01 THÁNG 01 NĂM 2022 ĐẾN HẾT NGÀY 31 THÁNG 12 NĂM 2022, QUA RÀ SOÁT HẾT HIỆU LỰC TOÀN BỘ</w:t>
      </w:r>
      <w:r>
        <w:br/>
      </w:r>
      <w:r>
        <w:rPr>
          <w:i/>
          <w:iCs/>
        </w:rPr>
        <w:t>(Kèm theo Quyết định số 90/QĐ-UBND-HC ngày 17 tháng 01 năm 2023 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357"/>
        <w:gridCol w:w="906"/>
        <w:gridCol w:w="1801"/>
        <w:gridCol w:w="2823"/>
        <w:gridCol w:w="1451"/>
        <w:gridCol w:w="1997"/>
      </w:tblGrid>
      <w:tr w:rsidR="00000000">
        <w:tc>
          <w:tcPr>
            <w:tcW w:w="194" w:type="pct"/>
            <w:gridSpan w:val="6"/>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loại</w:t>
            </w:r>
            <w:r>
              <w:t xml:space="preserve"> </w:t>
            </w:r>
            <w:r>
              <w:rPr>
                <w:b/>
                <w:bCs/>
              </w:rPr>
              <w:t>văn bản</w:t>
            </w:r>
          </w:p>
        </w:tc>
        <w:tc>
          <w:tcPr>
            <w:tcW w:w="9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ký hiệu; ngày, tháng,</w:t>
            </w:r>
            <w:r>
              <w:t xml:space="preserve"> </w:t>
            </w:r>
            <w:r>
              <w:rPr>
                <w:b/>
                <w:bCs/>
              </w:rPr>
              <w:t>năm ban hành văn bản</w:t>
            </w:r>
          </w:p>
        </w:tc>
        <w:tc>
          <w:tcPr>
            <w:tcW w:w="15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gọi văn bản/ Trích yếu nội dung của</w:t>
            </w:r>
            <w:r>
              <w:t xml:space="preserve"> </w:t>
            </w:r>
            <w:r>
              <w:rPr>
                <w:b/>
                <w:bCs/>
              </w:rPr>
              <w:t>văn bản</w:t>
            </w:r>
          </w:p>
        </w:tc>
        <w:tc>
          <w:tcPr>
            <w:tcW w:w="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Lý do</w:t>
            </w:r>
            <w:r>
              <w:t xml:space="preserve"> </w:t>
            </w:r>
            <w:r>
              <w:rPr>
                <w:b/>
                <w:bCs/>
              </w:rPr>
              <w:t>hết hiệu lực</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Ngày hết hiệu lực</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I. Lĩnh vực Văn hóa, Thể thao và Du lịch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I. Lĩnh vực Văn hóa, Thể thao và Du lịch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I. Lĩnh vực Văn hóa, Thể thao và Du lịch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I. Lĩnh vực Văn hóa, Thể thao và Du lịch</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I. Lĩnh vực Văn hóa, Thể thao và Du lịch</w:t>
            </w:r>
          </w:p>
        </w:tc>
        <w:tc>
          <w:tcPr>
            <w:tcW w:w="5000"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I. Lĩnh vực Văn hóa, Thể thao và Du lịch</w:t>
            </w:r>
          </w:p>
        </w:tc>
      </w:tr>
      <w:tr w:rsidR="00000000">
        <w:tblPrEx>
          <w:tblBorders>
            <w:top w:val="none" w:sz="0" w:space="0" w:color="auto"/>
            <w:bottom w:val="none" w:sz="0" w:space="0" w:color="auto"/>
            <w:insideH w:val="none" w:sz="0" w:space="0" w:color="auto"/>
            <w:insideV w:val="none" w:sz="0" w:space="0" w:color="auto"/>
          </w:tblBorders>
        </w:tblPrEx>
        <w:tc>
          <w:tcPr>
            <w:tcW w:w="19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9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04/2022/QĐ-UBND ngày 22 tháng 4 năm 2022</w:t>
            </w:r>
          </w:p>
        </w:tc>
        <w:tc>
          <w:tcPr>
            <w:tcW w:w="1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chế quản lý di sản văn hóa trên địa bàn tỉnh Đồng Tháp</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Được thay thế bởi Quyết định số 07/2022/QĐ-UBND ngày 06 tháng 5 năm 2022</w:t>
            </w:r>
          </w:p>
        </w:tc>
        <w:tc>
          <w:tcPr>
            <w:tcW w:w="1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Ngày 19/5/2022</w:t>
            </w:r>
          </w:p>
        </w:tc>
      </w:tr>
    </w:tbl>
    <w:p w:rsidR="00000000" w:rsidRDefault="00000000">
      <w:pPr>
        <w:spacing w:before="120" w:after="280" w:afterAutospacing="1"/>
      </w:pPr>
      <w:r>
        <w:rPr>
          <w:b/>
          <w:bCs/>
        </w:rPr>
        <w:t>II. Lĩnh vực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357"/>
        <w:gridCol w:w="906"/>
        <w:gridCol w:w="1801"/>
        <w:gridCol w:w="2823"/>
        <w:gridCol w:w="1451"/>
        <w:gridCol w:w="1997"/>
      </w:tblGrid>
      <w:tr w:rsidR="00000000">
        <w:tc>
          <w:tcPr>
            <w:tcW w:w="194" w:type="pct"/>
            <w:gridSpan w:val="6"/>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9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22/2022/QĐ-UBND ngày 11 tháng 11 năm 2022</w:t>
            </w:r>
          </w:p>
        </w:tc>
        <w:tc>
          <w:tcPr>
            <w:tcW w:w="15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Sửa đổi điểm a khoản 4 Điều 4 của Quy định ban hành kèm theo Quyết định số 33/2021/QĐ-UBND ngày 22 tháng 12 năm 2021 của UBND tỉnh Đồng Tháp ban hành quy định về giá bồi thường cây trồng, vật nuôi là thủy sản khi Nhà nước thu hồi đất trên địa bàn tỉnh Đồng Tháp</w:t>
            </w:r>
          </w:p>
        </w:tc>
        <w:tc>
          <w:tcPr>
            <w:tcW w:w="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Được thay thế bởi Quyết định số 32/2022/QĐ-UBND ngày 26 tháng 12 năm 2022</w:t>
            </w:r>
          </w:p>
        </w:tc>
        <w:tc>
          <w:tcPr>
            <w:tcW w:w="1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Ngày 05/01/2023</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02 văn bản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02 văn bản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02 văn bản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02 văn bản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02 văn bản</w:t>
            </w:r>
          </w:p>
        </w:tc>
        <w:tc>
          <w:tcPr>
            <w:tcW w:w="5000"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02 văn bản</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DANH MỤC</w:t>
      </w:r>
    </w:p>
    <w:p w:rsidR="00000000" w:rsidRDefault="00000000">
      <w:pPr>
        <w:spacing w:before="120" w:after="280" w:afterAutospacing="1"/>
        <w:jc w:val="center"/>
      </w:pPr>
      <w:r>
        <w:t>VĂN BẢN QUY PHẠM PHÁP LUẬT DO ỦY BAN NHÂN DÂN TỈNH BAN HÀNH TỪ NGÀY 01 THÁNG 01 NĂM 2022 ĐẾN HẾT NGÀY 31 THÁNG 12 NĂM 2022, QUA RÀ SOÁT HẾT HIỆU LỰC MỘT PHẦN</w:t>
      </w:r>
      <w:r>
        <w:br/>
      </w:r>
      <w:r>
        <w:rPr>
          <w:i/>
          <w:iCs/>
        </w:rPr>
        <w:t>(Kèm theo Quyết định số 90/QĐ-UBND-HC ngày 17 tháng 01 năm 2023 của Chủ tịch Ủy ban nhân dân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354"/>
        <w:gridCol w:w="899"/>
        <w:gridCol w:w="1705"/>
        <w:gridCol w:w="3054"/>
        <w:gridCol w:w="1974"/>
        <w:gridCol w:w="1349"/>
      </w:tblGrid>
      <w:tr w:rsidR="00000000">
        <w:tc>
          <w:tcPr>
            <w:tcW w:w="192" w:type="pct"/>
            <w:gridSpan w:val="6"/>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loại văn bản</w:t>
            </w:r>
          </w:p>
        </w:tc>
        <w:tc>
          <w:tcPr>
            <w:tcW w:w="9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Số, ký hiệu; ngày,</w:t>
            </w:r>
            <w:r>
              <w:t xml:space="preserve"> </w:t>
            </w:r>
            <w:r>
              <w:rPr>
                <w:b/>
                <w:bCs/>
              </w:rPr>
              <w:t>tháng, năm ban hành văn bản</w:t>
            </w:r>
          </w:p>
        </w:tc>
        <w:tc>
          <w:tcPr>
            <w:tcW w:w="1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gọi văn bản/ Trích yếu nội dung của văn bản</w:t>
            </w:r>
          </w:p>
        </w:tc>
        <w:tc>
          <w:tcPr>
            <w:tcW w:w="10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Lý do</w:t>
            </w:r>
            <w:r>
              <w:t xml:space="preserve"> </w:t>
            </w:r>
            <w:r>
              <w:rPr>
                <w:b/>
                <w:bCs/>
              </w:rPr>
              <w:t>hết hiệu lực</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Ngày hết hiệu lực</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I. Lĩnh vực Sở Tài nguyên và Môi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I. Lĩnh vực Sở Tài nguyên và Môi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I. Lĩnh vực Sở Tài nguyên và Môi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I. Lĩnh vực Sở Tài nguyên và Môi trường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I. Lĩnh vực Sở Tài nguyên và Môi trường</w:t>
            </w:r>
          </w:p>
        </w:tc>
        <w:tc>
          <w:tcPr>
            <w:tcW w:w="5000"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I. Lĩnh vực Sở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192"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12/2022/QĐ-UBND ngày 20 tháng 6 năm 2022</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điều kiện, tiêu chí, quy mô, tỷ lệ để tách phần diện tích đất do Nhà nước quản lý thành dự án độc lập trên địa bàn tỉnh Đồng Tháp</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20/2022/QĐ-UBND bãi bỏ khoản 5 Điều 4 Quyết định số 12/2022/QĐ-UBND</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Ngày 04 tháng 11 năm 2022</w:t>
            </w:r>
          </w:p>
        </w:tc>
      </w:tr>
    </w:tbl>
    <w:p w:rsidR="00000000" w:rsidRDefault="00000000">
      <w:pPr>
        <w:spacing w:before="120" w:after="280" w:afterAutospacing="1"/>
      </w:pPr>
      <w:r>
        <w:rPr>
          <w:b/>
          <w:bCs/>
        </w:rPr>
        <w:t>II. Lĩnh vực Sở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267"/>
        <w:gridCol w:w="986"/>
        <w:gridCol w:w="1705"/>
        <w:gridCol w:w="3054"/>
        <w:gridCol w:w="1974"/>
        <w:gridCol w:w="1349"/>
      </w:tblGrid>
      <w:tr w:rsidR="00000000">
        <w:tc>
          <w:tcPr>
            <w:tcW w:w="145" w:type="pct"/>
            <w:gridSpan w:val="6"/>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w:t>
            </w:r>
          </w:p>
        </w:tc>
        <w:tc>
          <w:tcPr>
            <w:tcW w:w="9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03/2022/QĐ-UBND ngày 10 tháng 3 năm 2022</w:t>
            </w:r>
          </w:p>
        </w:tc>
        <w:tc>
          <w:tcPr>
            <w:tcW w:w="1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Quy định về cấp giấy phép xây dựng trên địa bàn tỉnh Đồng Tháp</w:t>
            </w:r>
          </w:p>
        </w:tc>
        <w:tc>
          <w:tcPr>
            <w:tcW w:w="10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Quyết định số 20/2022/QĐ-UBND bãi bỏ khoản 4 Điều 6 của Quy định ban hành kèm theo Quyết định số 03/2022/QĐ-UBND</w:t>
            </w:r>
          </w:p>
        </w:tc>
        <w:tc>
          <w:tcPr>
            <w:tcW w:w="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Ngày 04 tháng 11 năm 2022</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02 văn bản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02 văn bản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02 văn bản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02 văn bản</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02 văn bản</w:t>
            </w:r>
          </w:p>
        </w:tc>
        <w:tc>
          <w:tcPr>
            <w:tcW w:w="5000"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Tổng: 02 văn bản</w:t>
            </w:r>
          </w:p>
        </w:tc>
      </w:tr>
    </w:tbl>
    <w:p w:rsidR="00000000" w:rsidRDefault="00000000">
      <w:pPr>
        <w:spacing w:before="120" w:after="280" w:afterAutospacing="1"/>
      </w:pPr>
      <w:r>
        <w:t> </w:t>
      </w:r>
    </w:p>
    <w:p w:rsidR="00F830D2" w:rsidRDefault="00000000">
      <w:pPr>
        <w:spacing w:before="120" w:after="280" w:afterAutospacing="1"/>
      </w:pPr>
      <w:r>
        <w:rPr>
          <w:b/>
          <w:bCs/>
        </w:rPr>
        <w:t> </w:t>
      </w:r>
    </w:p>
    <w:sectPr w:rsidR="00F830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63C"/>
    <w:rsid w:val="0033563C"/>
    <w:rsid w:val="00F830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083721A-9066-4C45-8A80-5B3D87FA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2023-02-01T07:06:00Z</dcterms:created>
  <dcterms:modified xsi:type="dcterms:W3CDTF">2023-02-01T07:06:00Z</dcterms:modified>
</cp:coreProperties>
</file>