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75"/>
        <w:gridCol w:w="5365"/>
      </w:tblGrid>
      <w:tr w:rsidR="00272178" w:rsidRPr="001D56B1" w14:paraId="5DC2531B" w14:textId="77777777">
        <w:tc>
          <w:tcPr>
            <w:tcW w:w="3348" w:type="dxa"/>
          </w:tcPr>
          <w:p w14:paraId="47E5A7F2" w14:textId="77777777" w:rsidR="00272178" w:rsidRPr="001D56B1" w:rsidRDefault="00272178" w:rsidP="001D56B1">
            <w:pPr>
              <w:spacing w:before="120"/>
              <w:jc w:val="center"/>
              <w:rPr>
                <w:rFonts w:ascii="Arial" w:hAnsi="Arial" w:cs="Arial"/>
                <w:b/>
                <w:sz w:val="20"/>
                <w:szCs w:val="20"/>
              </w:rPr>
            </w:pPr>
            <w:bookmarkStart w:id="0" w:name="bookmark0"/>
            <w:r w:rsidRPr="001D56B1">
              <w:rPr>
                <w:rFonts w:ascii="Arial" w:hAnsi="Arial" w:cs="Arial"/>
                <w:b/>
                <w:sz w:val="20"/>
              </w:rPr>
              <w:t>ỦY BAN NHÂN DÂN</w:t>
            </w:r>
            <w:r w:rsidRPr="001D56B1">
              <w:rPr>
                <w:rFonts w:ascii="Arial" w:hAnsi="Arial" w:cs="Arial"/>
                <w:b/>
                <w:sz w:val="20"/>
                <w:lang w:val="en-US"/>
              </w:rPr>
              <w:br/>
            </w:r>
            <w:r w:rsidRPr="001D56B1">
              <w:rPr>
                <w:rFonts w:ascii="Arial" w:hAnsi="Arial" w:cs="Arial"/>
                <w:b/>
                <w:sz w:val="20"/>
              </w:rPr>
              <w:t>T</w:t>
            </w:r>
            <w:r w:rsidRPr="001D56B1">
              <w:rPr>
                <w:rFonts w:ascii="Arial" w:hAnsi="Arial" w:cs="Arial"/>
                <w:b/>
                <w:sz w:val="20"/>
                <w:lang w:val="en-US"/>
              </w:rPr>
              <w:t>Ỉ</w:t>
            </w:r>
            <w:r w:rsidRPr="001D56B1">
              <w:rPr>
                <w:rFonts w:ascii="Arial" w:hAnsi="Arial" w:cs="Arial"/>
                <w:b/>
                <w:sz w:val="20"/>
              </w:rPr>
              <w:t>NH K</w:t>
            </w:r>
            <w:r w:rsidRPr="001D56B1">
              <w:rPr>
                <w:rFonts w:ascii="Arial" w:hAnsi="Arial" w:cs="Arial"/>
                <w:b/>
                <w:sz w:val="20"/>
                <w:lang w:val="en-US"/>
              </w:rPr>
              <w:t>O</w:t>
            </w:r>
            <w:r w:rsidRPr="001D56B1">
              <w:rPr>
                <w:rFonts w:ascii="Arial" w:hAnsi="Arial" w:cs="Arial"/>
                <w:b/>
                <w:sz w:val="20"/>
              </w:rPr>
              <w:t>N TUM</w:t>
            </w:r>
            <w:r w:rsidRPr="001D56B1">
              <w:rPr>
                <w:rFonts w:ascii="Arial" w:hAnsi="Arial" w:cs="Arial"/>
                <w:b/>
                <w:sz w:val="20"/>
                <w:szCs w:val="20"/>
              </w:rPr>
              <w:br/>
              <w:t>-------</w:t>
            </w:r>
          </w:p>
        </w:tc>
        <w:tc>
          <w:tcPr>
            <w:tcW w:w="5508" w:type="dxa"/>
          </w:tcPr>
          <w:p w14:paraId="5068C109" w14:textId="77777777" w:rsidR="00272178" w:rsidRPr="001D56B1" w:rsidRDefault="00272178" w:rsidP="001D56B1">
            <w:pPr>
              <w:spacing w:before="120"/>
              <w:jc w:val="center"/>
              <w:rPr>
                <w:rFonts w:ascii="Arial" w:hAnsi="Arial" w:cs="Arial"/>
                <w:sz w:val="20"/>
                <w:szCs w:val="20"/>
              </w:rPr>
            </w:pPr>
            <w:r w:rsidRPr="001D56B1">
              <w:rPr>
                <w:rFonts w:ascii="Arial" w:hAnsi="Arial" w:cs="Arial"/>
                <w:b/>
                <w:sz w:val="20"/>
                <w:szCs w:val="20"/>
              </w:rPr>
              <w:t>CỘNG HÒA XÃ HỘI CHỦ NGHĨA VIỆT NAM</w:t>
            </w:r>
            <w:r w:rsidRPr="001D56B1">
              <w:rPr>
                <w:rFonts w:ascii="Arial" w:hAnsi="Arial" w:cs="Arial"/>
                <w:b/>
                <w:sz w:val="20"/>
                <w:szCs w:val="20"/>
              </w:rPr>
              <w:br/>
              <w:t xml:space="preserve">Độc lập - Tự do - Hạnh phúc </w:t>
            </w:r>
            <w:r w:rsidRPr="001D56B1">
              <w:rPr>
                <w:rFonts w:ascii="Arial" w:hAnsi="Arial" w:cs="Arial"/>
                <w:b/>
                <w:sz w:val="20"/>
                <w:szCs w:val="20"/>
              </w:rPr>
              <w:br/>
              <w:t>---------------</w:t>
            </w:r>
          </w:p>
        </w:tc>
      </w:tr>
      <w:tr w:rsidR="00272178" w:rsidRPr="001D56B1" w14:paraId="548F3442" w14:textId="77777777">
        <w:tc>
          <w:tcPr>
            <w:tcW w:w="3348" w:type="dxa"/>
          </w:tcPr>
          <w:p w14:paraId="02FB0EAD" w14:textId="77777777" w:rsidR="00272178" w:rsidRPr="001D56B1" w:rsidRDefault="00272178" w:rsidP="001D56B1">
            <w:pPr>
              <w:spacing w:before="120"/>
              <w:jc w:val="center"/>
              <w:rPr>
                <w:rFonts w:ascii="Arial" w:hAnsi="Arial" w:cs="Arial"/>
                <w:sz w:val="20"/>
                <w:szCs w:val="20"/>
              </w:rPr>
            </w:pPr>
            <w:r w:rsidRPr="001D56B1">
              <w:rPr>
                <w:rFonts w:ascii="Arial" w:hAnsi="Arial" w:cs="Arial"/>
                <w:sz w:val="20"/>
                <w:szCs w:val="20"/>
              </w:rPr>
              <w:t xml:space="preserve">Số: </w:t>
            </w:r>
            <w:r w:rsidRPr="001D56B1">
              <w:rPr>
                <w:rFonts w:ascii="Arial" w:hAnsi="Arial" w:cs="Arial"/>
                <w:sz w:val="20"/>
              </w:rPr>
              <w:t>712/QĐ-UBND</w:t>
            </w:r>
          </w:p>
        </w:tc>
        <w:tc>
          <w:tcPr>
            <w:tcW w:w="5508" w:type="dxa"/>
          </w:tcPr>
          <w:p w14:paraId="746EAA7B" w14:textId="77777777" w:rsidR="00272178" w:rsidRPr="001D56B1" w:rsidRDefault="00272178" w:rsidP="001D56B1">
            <w:pPr>
              <w:spacing w:before="120"/>
              <w:jc w:val="right"/>
              <w:rPr>
                <w:rFonts w:ascii="Arial" w:hAnsi="Arial" w:cs="Arial"/>
                <w:i/>
                <w:sz w:val="20"/>
                <w:szCs w:val="20"/>
                <w:lang w:val="en-US"/>
              </w:rPr>
            </w:pPr>
            <w:r w:rsidRPr="001D56B1">
              <w:rPr>
                <w:rFonts w:ascii="Arial" w:hAnsi="Arial" w:cs="Arial"/>
                <w:i/>
                <w:sz w:val="20"/>
              </w:rPr>
              <w:t>Kon Tu</w:t>
            </w:r>
            <w:r w:rsidRPr="001D56B1">
              <w:rPr>
                <w:rFonts w:ascii="Arial" w:hAnsi="Arial" w:cs="Arial"/>
                <w:i/>
                <w:sz w:val="20"/>
                <w:lang w:val="en-US"/>
              </w:rPr>
              <w:t>m</w:t>
            </w:r>
            <w:r w:rsidRPr="001D56B1">
              <w:rPr>
                <w:rFonts w:ascii="Arial" w:hAnsi="Arial" w:cs="Arial"/>
                <w:i/>
                <w:sz w:val="20"/>
                <w:szCs w:val="20"/>
              </w:rPr>
              <w:t xml:space="preserve">, ngày </w:t>
            </w:r>
            <w:r w:rsidRPr="001D56B1">
              <w:rPr>
                <w:rFonts w:ascii="Arial" w:hAnsi="Arial" w:cs="Arial"/>
                <w:i/>
                <w:sz w:val="20"/>
                <w:szCs w:val="20"/>
                <w:lang w:val="en-US"/>
              </w:rPr>
              <w:t>17</w:t>
            </w:r>
            <w:r w:rsidRPr="001D56B1">
              <w:rPr>
                <w:rFonts w:ascii="Arial" w:hAnsi="Arial" w:cs="Arial"/>
                <w:i/>
                <w:sz w:val="20"/>
                <w:szCs w:val="20"/>
              </w:rPr>
              <w:t xml:space="preserve"> tháng </w:t>
            </w:r>
            <w:r w:rsidRPr="001D56B1">
              <w:rPr>
                <w:rFonts w:ascii="Arial" w:hAnsi="Arial" w:cs="Arial"/>
                <w:i/>
                <w:sz w:val="20"/>
                <w:szCs w:val="20"/>
                <w:lang w:val="en-US"/>
              </w:rPr>
              <w:t>11</w:t>
            </w:r>
            <w:r w:rsidRPr="001D56B1">
              <w:rPr>
                <w:rFonts w:ascii="Arial" w:hAnsi="Arial" w:cs="Arial"/>
                <w:i/>
                <w:sz w:val="20"/>
                <w:szCs w:val="20"/>
              </w:rPr>
              <w:t xml:space="preserve"> năm </w:t>
            </w:r>
            <w:r w:rsidRPr="001D56B1">
              <w:rPr>
                <w:rFonts w:ascii="Arial" w:hAnsi="Arial" w:cs="Arial"/>
                <w:i/>
                <w:sz w:val="20"/>
                <w:szCs w:val="20"/>
                <w:lang w:val="en-US"/>
              </w:rPr>
              <w:t>2022</w:t>
            </w:r>
          </w:p>
        </w:tc>
      </w:tr>
    </w:tbl>
    <w:p w14:paraId="14D4B766" w14:textId="77777777" w:rsidR="00272178" w:rsidRPr="001D56B1" w:rsidRDefault="00272178" w:rsidP="001D56B1">
      <w:pPr>
        <w:spacing w:before="120"/>
        <w:rPr>
          <w:rFonts w:ascii="Arial" w:hAnsi="Arial" w:cs="Arial"/>
          <w:sz w:val="20"/>
          <w:lang w:val="en-US"/>
        </w:rPr>
      </w:pPr>
    </w:p>
    <w:bookmarkEnd w:id="0"/>
    <w:p w14:paraId="3F8C7B5A" w14:textId="77777777" w:rsidR="00272178" w:rsidRPr="001D56B1" w:rsidRDefault="00272178" w:rsidP="001D56B1">
      <w:pPr>
        <w:spacing w:before="120"/>
        <w:jc w:val="center"/>
        <w:rPr>
          <w:rFonts w:ascii="Arial" w:hAnsi="Arial" w:cs="Arial"/>
          <w:b/>
        </w:rPr>
      </w:pPr>
      <w:r w:rsidRPr="001D56B1">
        <w:rPr>
          <w:rFonts w:ascii="Arial" w:hAnsi="Arial" w:cs="Arial"/>
          <w:b/>
        </w:rPr>
        <w:t>QUYẾT ĐỊNH</w:t>
      </w:r>
    </w:p>
    <w:p w14:paraId="0B65077C" w14:textId="77777777" w:rsidR="00272178" w:rsidRPr="001D56B1" w:rsidRDefault="00C16DF1" w:rsidP="001D56B1">
      <w:pPr>
        <w:spacing w:before="120"/>
        <w:jc w:val="center"/>
        <w:rPr>
          <w:rFonts w:ascii="Arial" w:hAnsi="Arial" w:cs="Arial"/>
          <w:sz w:val="20"/>
        </w:rPr>
      </w:pPr>
      <w:r w:rsidRPr="001D56B1">
        <w:rPr>
          <w:rFonts w:ascii="Arial" w:hAnsi="Arial" w:cs="Arial"/>
          <w:sz w:val="20"/>
        </w:rPr>
        <w:t>VỀ VIỆC PHÊ DUYỆT QUY TRÌNH NỘI BỘ TRONG GIẢI QUYẾT THỦ TỤC HÀNH CHÍNH NGÀNH LAO ĐỘNG - THƯƠNG BINH VÀ XÃ HỘI THUỘC THẨM QUYỀN GIẢI QUYẾT CỦA CƠ QUAN HÀNH CHÍNH NHÀ NƯỚC CÁC CẤP TRÊN ĐỊA BÀN TỈNH KON TUM</w:t>
      </w:r>
    </w:p>
    <w:p w14:paraId="3DDCE714" w14:textId="77777777" w:rsidR="00272178" w:rsidRPr="001D56B1" w:rsidRDefault="00C16DF1" w:rsidP="001D56B1">
      <w:pPr>
        <w:spacing w:before="120"/>
        <w:jc w:val="center"/>
        <w:rPr>
          <w:rFonts w:ascii="Arial" w:hAnsi="Arial" w:cs="Arial"/>
          <w:b/>
        </w:rPr>
      </w:pPr>
      <w:r w:rsidRPr="001D56B1">
        <w:rPr>
          <w:rFonts w:ascii="Arial" w:hAnsi="Arial" w:cs="Arial"/>
          <w:b/>
        </w:rPr>
        <w:t>CHỦ TỊCH ỦY BAN NHÂN DÂN TỈNH KON TUM</w:t>
      </w:r>
    </w:p>
    <w:p w14:paraId="5E99CB99" w14:textId="77777777" w:rsidR="00272178" w:rsidRPr="001D56B1" w:rsidRDefault="00272178" w:rsidP="001D56B1">
      <w:pPr>
        <w:spacing w:before="120"/>
        <w:rPr>
          <w:rFonts w:ascii="Arial" w:hAnsi="Arial" w:cs="Arial"/>
          <w:i/>
          <w:sz w:val="20"/>
        </w:rPr>
      </w:pPr>
      <w:r w:rsidRPr="001D56B1">
        <w:rPr>
          <w:rFonts w:ascii="Arial" w:hAnsi="Arial" w:cs="Arial"/>
          <w:i/>
          <w:sz w:val="20"/>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4D24848C" w14:textId="77777777" w:rsidR="00272178" w:rsidRPr="001D56B1" w:rsidRDefault="00272178" w:rsidP="001D56B1">
      <w:pPr>
        <w:spacing w:before="120"/>
        <w:rPr>
          <w:rFonts w:ascii="Arial" w:hAnsi="Arial" w:cs="Arial"/>
          <w:i/>
          <w:sz w:val="20"/>
        </w:rPr>
      </w:pPr>
      <w:r w:rsidRPr="001D56B1">
        <w:rPr>
          <w:rFonts w:ascii="Arial" w:hAnsi="Arial" w:cs="Arial"/>
          <w:i/>
          <w:sz w:val="20"/>
        </w:rPr>
        <w:t>Căn cứ Nghị định số 61/2018/NĐ-CP ngày 23 tháng 4 năm 2018 của Chính phủ về thực hiện cơ chế một cửa, một cửa liên thông trong giải quyết thủ tục hành chính; Nghị định số 107/202</w:t>
      </w:r>
      <w:r w:rsidR="003F63C0" w:rsidRPr="001D56B1">
        <w:rPr>
          <w:rFonts w:ascii="Arial" w:hAnsi="Arial" w:cs="Arial"/>
          <w:i/>
          <w:sz w:val="20"/>
          <w:lang w:val="en-US"/>
        </w:rPr>
        <w:t>1</w:t>
      </w:r>
      <w:r w:rsidRPr="001D56B1">
        <w:rPr>
          <w:rFonts w:ascii="Arial" w:hAnsi="Arial" w:cs="Arial"/>
          <w:i/>
          <w:sz w:val="20"/>
        </w:rPr>
        <w:t>/NĐ-CP ngày 06 tháng 12 năm 2021 của Chính phủ sửa đổi, bổ sung một số điều của Nghị định số 61/2018/NĐ-CP;</w:t>
      </w:r>
    </w:p>
    <w:p w14:paraId="0CFDD225" w14:textId="77777777" w:rsidR="00272178" w:rsidRPr="001D56B1" w:rsidRDefault="00272178" w:rsidP="001D56B1">
      <w:pPr>
        <w:spacing w:before="120"/>
        <w:rPr>
          <w:rFonts w:ascii="Arial" w:hAnsi="Arial" w:cs="Arial"/>
          <w:i/>
          <w:sz w:val="20"/>
        </w:rPr>
      </w:pPr>
      <w:r w:rsidRPr="001D56B1">
        <w:rPr>
          <w:rFonts w:ascii="Arial" w:hAnsi="Arial" w:cs="Arial"/>
          <w:i/>
          <w:sz w:val="20"/>
        </w:rPr>
        <w:t>Căn cứ Thông tư số 01/2018/TT-VPCP ngày 23 tháng 11 năm 2018 của Bộ trưởng, Chủ nhiệm Văn phòng Chính phủ về hướng dẫn thi hành một số quy định của Nghị định số 61/2018/NĐ-CP về thực hiện cơ chế một cửa, một cửa liên thông trong giải quyết thủ tục hành chính;</w:t>
      </w:r>
    </w:p>
    <w:p w14:paraId="00737C69" w14:textId="77777777" w:rsidR="00272178" w:rsidRPr="001D56B1" w:rsidRDefault="00272178" w:rsidP="001D56B1">
      <w:pPr>
        <w:spacing w:before="120"/>
        <w:rPr>
          <w:rFonts w:ascii="Arial" w:hAnsi="Arial" w:cs="Arial"/>
          <w:i/>
          <w:sz w:val="20"/>
        </w:rPr>
      </w:pPr>
      <w:r w:rsidRPr="001D56B1">
        <w:rPr>
          <w:rFonts w:ascii="Arial" w:hAnsi="Arial" w:cs="Arial"/>
          <w:i/>
          <w:sz w:val="20"/>
        </w:rPr>
        <w:t>Theo đề nghị của Giám đốc Lao động - Thương b</w:t>
      </w:r>
      <w:proofErr w:type="spellStart"/>
      <w:r w:rsidR="0006139E" w:rsidRPr="001D56B1">
        <w:rPr>
          <w:rFonts w:ascii="Arial" w:hAnsi="Arial" w:cs="Arial"/>
          <w:i/>
          <w:sz w:val="20"/>
          <w:lang w:val="en-US"/>
        </w:rPr>
        <w:t>i</w:t>
      </w:r>
      <w:proofErr w:type="spellEnd"/>
      <w:r w:rsidRPr="001D56B1">
        <w:rPr>
          <w:rFonts w:ascii="Arial" w:hAnsi="Arial" w:cs="Arial"/>
          <w:i/>
          <w:sz w:val="20"/>
        </w:rPr>
        <w:t>nh và Xã hội tại Tờ trình số 321/TTr-SLĐTBXH ngày 10 tháng 11 năm 2022 về việc đề nghị phê duyệt quy trình nội bộ trong giải quyết thủ tục hành chính ngành Lao động - Thương b</w:t>
      </w:r>
      <w:proofErr w:type="spellStart"/>
      <w:r w:rsidR="003F63C0" w:rsidRPr="001D56B1">
        <w:rPr>
          <w:rFonts w:ascii="Arial" w:hAnsi="Arial" w:cs="Arial"/>
          <w:i/>
          <w:sz w:val="20"/>
          <w:lang w:val="en-US"/>
        </w:rPr>
        <w:t>i</w:t>
      </w:r>
      <w:proofErr w:type="spellEnd"/>
      <w:r w:rsidRPr="001D56B1">
        <w:rPr>
          <w:rFonts w:ascii="Arial" w:hAnsi="Arial" w:cs="Arial"/>
          <w:i/>
          <w:sz w:val="20"/>
        </w:rPr>
        <w:t>nh và Xã hội thuộc thẩm quyền giải quyết của cơ quan hành chính nhà nước các cấp trên địa bàn tỉ</w:t>
      </w:r>
      <w:r w:rsidR="003F63C0" w:rsidRPr="001D56B1">
        <w:rPr>
          <w:rFonts w:ascii="Arial" w:hAnsi="Arial" w:cs="Arial"/>
          <w:i/>
          <w:sz w:val="20"/>
        </w:rPr>
        <w:t>nh Kon Tu</w:t>
      </w:r>
      <w:r w:rsidR="003F63C0" w:rsidRPr="001D56B1">
        <w:rPr>
          <w:rFonts w:ascii="Arial" w:hAnsi="Arial" w:cs="Arial"/>
          <w:i/>
          <w:sz w:val="20"/>
          <w:lang w:val="en-US"/>
        </w:rPr>
        <w:t>m</w:t>
      </w:r>
      <w:r w:rsidRPr="001D56B1">
        <w:rPr>
          <w:rFonts w:ascii="Arial" w:hAnsi="Arial" w:cs="Arial"/>
          <w:i/>
          <w:sz w:val="20"/>
        </w:rPr>
        <w:t>.</w:t>
      </w:r>
    </w:p>
    <w:p w14:paraId="697866A3" w14:textId="77777777" w:rsidR="00272178" w:rsidRPr="001D56B1" w:rsidRDefault="0006139E" w:rsidP="001D56B1">
      <w:pPr>
        <w:spacing w:before="120"/>
        <w:jc w:val="center"/>
        <w:rPr>
          <w:rFonts w:ascii="Arial" w:hAnsi="Arial" w:cs="Arial"/>
          <w:b/>
        </w:rPr>
      </w:pPr>
      <w:r w:rsidRPr="001D56B1">
        <w:rPr>
          <w:rFonts w:ascii="Arial" w:hAnsi="Arial" w:cs="Arial"/>
          <w:b/>
        </w:rPr>
        <w:t>QUYẾT ĐỊNH:</w:t>
      </w:r>
    </w:p>
    <w:p w14:paraId="4B0678A5" w14:textId="77777777" w:rsidR="00272178" w:rsidRPr="001D56B1" w:rsidRDefault="00272178" w:rsidP="001D56B1">
      <w:pPr>
        <w:spacing w:before="120"/>
        <w:rPr>
          <w:rFonts w:ascii="Arial" w:hAnsi="Arial" w:cs="Arial"/>
          <w:i/>
          <w:sz w:val="20"/>
        </w:rPr>
      </w:pPr>
      <w:r w:rsidRPr="001D56B1">
        <w:rPr>
          <w:rFonts w:ascii="Arial" w:hAnsi="Arial" w:cs="Arial"/>
          <w:b/>
          <w:sz w:val="20"/>
        </w:rPr>
        <w:t>Điều 1.</w:t>
      </w:r>
      <w:r w:rsidRPr="001D56B1">
        <w:rPr>
          <w:rFonts w:ascii="Arial" w:hAnsi="Arial" w:cs="Arial"/>
          <w:sz w:val="20"/>
        </w:rPr>
        <w:t xml:space="preserve"> Phê duyệt Quy trình nội bộ trong giải quyết thủ tục hành chính ngành Lao động - Thương binh và Xã hội thuộc thẩm quyền giải quyết của cơ quan hành chính nhà nước các cấp trên địa bàn tỉnh </w:t>
      </w:r>
      <w:r w:rsidRPr="001D56B1">
        <w:rPr>
          <w:rFonts w:ascii="Arial" w:hAnsi="Arial" w:cs="Arial"/>
          <w:i/>
          <w:sz w:val="20"/>
        </w:rPr>
        <w:t>(có Danh mục và Quy trình kèm theo).</w:t>
      </w:r>
    </w:p>
    <w:p w14:paraId="524F39CB" w14:textId="77777777" w:rsidR="00272178" w:rsidRPr="001D56B1" w:rsidRDefault="00272178" w:rsidP="001D56B1">
      <w:pPr>
        <w:spacing w:before="120"/>
        <w:rPr>
          <w:rFonts w:ascii="Arial" w:hAnsi="Arial" w:cs="Arial"/>
          <w:sz w:val="20"/>
        </w:rPr>
      </w:pPr>
      <w:r w:rsidRPr="001D56B1">
        <w:rPr>
          <w:rFonts w:ascii="Arial" w:hAnsi="Arial" w:cs="Arial"/>
          <w:b/>
          <w:sz w:val="20"/>
        </w:rPr>
        <w:t>Điều 2.</w:t>
      </w:r>
      <w:r w:rsidRPr="001D56B1">
        <w:rPr>
          <w:rFonts w:ascii="Arial" w:hAnsi="Arial" w:cs="Arial"/>
          <w:sz w:val="20"/>
        </w:rPr>
        <w:t xml:space="preserve"> Tổ chức thực hiện</w:t>
      </w:r>
    </w:p>
    <w:p w14:paraId="4468F125" w14:textId="77777777" w:rsidR="00272178" w:rsidRPr="001D56B1" w:rsidRDefault="00272178" w:rsidP="001D56B1">
      <w:pPr>
        <w:spacing w:before="120"/>
        <w:rPr>
          <w:rFonts w:ascii="Arial" w:hAnsi="Arial" w:cs="Arial"/>
          <w:sz w:val="20"/>
        </w:rPr>
      </w:pPr>
      <w:r w:rsidRPr="001D56B1">
        <w:rPr>
          <w:rFonts w:ascii="Arial" w:hAnsi="Arial" w:cs="Arial"/>
          <w:sz w:val="20"/>
        </w:rPr>
        <w:t>1. Sở Lao động - Thương binh và Xã hội; Văn phòng Ủy ban nhân dân tỉnh; Ủy ban nhân dân các huyện, thành phố; Ủy ban nhân dân cấp xã có trách nhiệm phân công cán bộ, công chức, viên chức thực hiện các bước xử lý công việc quy định tại các quy trình nội bộ ban hành kèm theo Quyết định này.</w:t>
      </w:r>
    </w:p>
    <w:p w14:paraId="08F7EE76" w14:textId="77777777" w:rsidR="00272178" w:rsidRPr="001D56B1" w:rsidRDefault="00272178" w:rsidP="001D56B1">
      <w:pPr>
        <w:spacing w:before="120"/>
        <w:rPr>
          <w:rFonts w:ascii="Arial" w:hAnsi="Arial" w:cs="Arial"/>
          <w:sz w:val="20"/>
        </w:rPr>
      </w:pPr>
      <w:r w:rsidRPr="001D56B1">
        <w:rPr>
          <w:rFonts w:ascii="Arial" w:hAnsi="Arial" w:cs="Arial"/>
          <w:sz w:val="20"/>
        </w:rPr>
        <w:t>2. Văn phòng Ủy ban nhân dân tỉnh phối hợp với các đơn vị có liên quan thiết lập cấu hình điện tử; đồng thời, tổ chức thực hiện việc cập nhật thông tin, dữ liệu về tình hình tiếp nhận, giải quyết hồ sơ, trả kết quả thủ tục hành chính lên Hệ thống thông tin giải quyết thủ tục hành chính của tỉnh theo quy định.</w:t>
      </w:r>
    </w:p>
    <w:p w14:paraId="2A83EC6D" w14:textId="77777777" w:rsidR="00272178" w:rsidRPr="001D56B1" w:rsidRDefault="00272178" w:rsidP="001D56B1">
      <w:pPr>
        <w:spacing w:before="120"/>
        <w:rPr>
          <w:rFonts w:ascii="Arial" w:hAnsi="Arial" w:cs="Arial"/>
          <w:sz w:val="20"/>
        </w:rPr>
      </w:pPr>
      <w:r w:rsidRPr="001D56B1">
        <w:rPr>
          <w:rFonts w:ascii="Arial" w:hAnsi="Arial" w:cs="Arial"/>
          <w:b/>
          <w:sz w:val="20"/>
        </w:rPr>
        <w:t>Điều 3.</w:t>
      </w:r>
      <w:r w:rsidRPr="001D56B1">
        <w:rPr>
          <w:rFonts w:ascii="Arial" w:hAnsi="Arial" w:cs="Arial"/>
          <w:sz w:val="20"/>
        </w:rPr>
        <w:t xml:space="preserve"> Quyết định này có hiệu lực thi hành kể từ ngày ký và:</w:t>
      </w:r>
    </w:p>
    <w:p w14:paraId="2211D6FC" w14:textId="77777777" w:rsidR="00272178" w:rsidRPr="001D56B1" w:rsidRDefault="00272178" w:rsidP="001D56B1">
      <w:pPr>
        <w:spacing w:before="120"/>
        <w:rPr>
          <w:rFonts w:ascii="Arial" w:hAnsi="Arial" w:cs="Arial"/>
          <w:sz w:val="20"/>
        </w:rPr>
      </w:pPr>
      <w:r w:rsidRPr="001D56B1">
        <w:rPr>
          <w:rFonts w:ascii="Arial" w:hAnsi="Arial" w:cs="Arial"/>
          <w:sz w:val="20"/>
        </w:rPr>
        <w:t>- Thay thế các quy trình số 1, 2, 3, 4, 5, 6, 7, 8, 9, 10, 11, lĩnh vực Giáo dục nghề nghiệp, mục A, Phần I, Phần II; quy trình số 1, 2, 3, 4, 5, 12 lĩnh vực Lao động - Tiền lương và Bảo hiểm xã hội, mục B, phần I, phần II tại Quyết định số 608/QĐ-UBND ngày 23 tháng 11 năm 2021 của Chủ tịch Ủy ban nhân dân tỉ</w:t>
      </w:r>
      <w:r w:rsidR="00D0090D" w:rsidRPr="001D56B1">
        <w:rPr>
          <w:rFonts w:ascii="Arial" w:hAnsi="Arial" w:cs="Arial"/>
          <w:sz w:val="20"/>
        </w:rPr>
        <w:t>nh Kon Tu</w:t>
      </w:r>
      <w:r w:rsidR="00D0090D" w:rsidRPr="001D56B1">
        <w:rPr>
          <w:rFonts w:ascii="Arial" w:hAnsi="Arial" w:cs="Arial"/>
          <w:sz w:val="20"/>
          <w:lang w:val="en-US"/>
        </w:rPr>
        <w:t>m</w:t>
      </w:r>
      <w:r w:rsidRPr="001D56B1">
        <w:rPr>
          <w:rFonts w:ascii="Arial" w:hAnsi="Arial" w:cs="Arial"/>
          <w:sz w:val="20"/>
        </w:rPr>
        <w:t xml:space="preserve"> về việc phê duyệt quy trình nội bộ trong giải quyết thủ tục hành chính ngành Lao động - Thương binh và Xã hội thuộc thẩm quyền giải quyết của cơ quan hành chính nhà nước các cấp trên địa bàn tỉnh </w:t>
      </w:r>
      <w:r w:rsidR="00D0090D" w:rsidRPr="001D56B1">
        <w:rPr>
          <w:rFonts w:ascii="Arial" w:hAnsi="Arial" w:cs="Arial"/>
          <w:sz w:val="20"/>
        </w:rPr>
        <w:t>Kon Tum</w:t>
      </w:r>
      <w:r w:rsidRPr="001D56B1">
        <w:rPr>
          <w:rFonts w:ascii="Arial" w:hAnsi="Arial" w:cs="Arial"/>
          <w:sz w:val="20"/>
        </w:rPr>
        <w:t>.</w:t>
      </w:r>
    </w:p>
    <w:p w14:paraId="21713CAB" w14:textId="77777777" w:rsidR="00272178" w:rsidRPr="001D56B1" w:rsidRDefault="00272178" w:rsidP="001D56B1">
      <w:pPr>
        <w:spacing w:before="120"/>
        <w:rPr>
          <w:rFonts w:ascii="Arial" w:hAnsi="Arial" w:cs="Arial"/>
          <w:sz w:val="20"/>
        </w:rPr>
      </w:pPr>
      <w:r w:rsidRPr="001D56B1">
        <w:rPr>
          <w:rFonts w:ascii="Arial" w:hAnsi="Arial" w:cs="Arial"/>
          <w:sz w:val="20"/>
        </w:rPr>
        <w:t xml:space="preserve">- Bãi bỏ các quy trình số 12, 14, 15, 16 lĩnh vực Giáo dục nghề nghiệp, mục A, Phần I, Phần II; quy trình số 1, 2, 3, 4, 5, 6, 7, 8, 9, </w:t>
      </w:r>
      <w:r w:rsidR="00D0090D" w:rsidRPr="001D56B1">
        <w:rPr>
          <w:rFonts w:ascii="Arial" w:hAnsi="Arial" w:cs="Arial"/>
          <w:sz w:val="20"/>
        </w:rPr>
        <w:t xml:space="preserve">10, </w:t>
      </w:r>
      <w:r w:rsidR="00D0090D" w:rsidRPr="001D56B1">
        <w:rPr>
          <w:rFonts w:ascii="Arial" w:hAnsi="Arial" w:cs="Arial"/>
          <w:sz w:val="20"/>
          <w:lang w:val="en-US"/>
        </w:rPr>
        <w:t>11</w:t>
      </w:r>
      <w:r w:rsidRPr="001D56B1">
        <w:rPr>
          <w:rFonts w:ascii="Arial" w:hAnsi="Arial" w:cs="Arial"/>
          <w:sz w:val="20"/>
        </w:rPr>
        <w:t xml:space="preserve">, 12, 13, 14, 15, 16, 17, 18, 19, 20, 22, 23, 26, 27, 28, </w:t>
      </w:r>
      <w:r w:rsidRPr="001D56B1">
        <w:rPr>
          <w:rFonts w:ascii="Arial" w:hAnsi="Arial" w:cs="Arial"/>
          <w:sz w:val="20"/>
        </w:rPr>
        <w:lastRenderedPageBreak/>
        <w:t xml:space="preserve">29 lĩnh vực Người có công, mục B, phần I, phần </w:t>
      </w:r>
      <w:r w:rsidR="00D0090D" w:rsidRPr="001D56B1">
        <w:rPr>
          <w:rFonts w:ascii="Arial" w:hAnsi="Arial" w:cs="Arial"/>
          <w:sz w:val="20"/>
          <w:lang w:val="en-US"/>
        </w:rPr>
        <w:t>II</w:t>
      </w:r>
      <w:r w:rsidRPr="001D56B1">
        <w:rPr>
          <w:rFonts w:ascii="Arial" w:hAnsi="Arial" w:cs="Arial"/>
          <w:sz w:val="20"/>
        </w:rPr>
        <w:t xml:space="preserve">; quy trình số 4, 5, 6, 7, 8, 9 lĩnh vực Giáo dục nghề nghiệp, mục B, phần I, phần </w:t>
      </w:r>
      <w:r w:rsidR="00D0090D" w:rsidRPr="001D56B1">
        <w:rPr>
          <w:rFonts w:ascii="Arial" w:hAnsi="Arial" w:cs="Arial"/>
          <w:sz w:val="20"/>
          <w:lang w:val="en-US"/>
        </w:rPr>
        <w:t>II</w:t>
      </w:r>
      <w:r w:rsidRPr="001D56B1">
        <w:rPr>
          <w:rFonts w:ascii="Arial" w:hAnsi="Arial" w:cs="Arial"/>
          <w:sz w:val="20"/>
        </w:rPr>
        <w:t xml:space="preserve">; quy trình số 1 lĩnh vực Phòng chống Tệ nạn xã hội, mục c phần I, phần II; quy trình số 1, 2 lĩnh vực Người có công; quy trình số 2, 3 lĩnh vực Phòng chống Tệ nạn xã hội mục D, phần I, phần II tại Quyết định số 608/QĐ-UBND ngày 23 tháng 11 năm 2021 của Chủ tịch Ủy ban nhân dân tỉnh </w:t>
      </w:r>
      <w:r w:rsidR="00D0090D" w:rsidRPr="001D56B1">
        <w:rPr>
          <w:rFonts w:ascii="Arial" w:hAnsi="Arial" w:cs="Arial"/>
          <w:sz w:val="20"/>
        </w:rPr>
        <w:t>Kon Tum</w:t>
      </w:r>
      <w:r w:rsidRPr="001D56B1">
        <w:rPr>
          <w:rFonts w:ascii="Arial" w:hAnsi="Arial" w:cs="Arial"/>
          <w:sz w:val="20"/>
        </w:rPr>
        <w:t xml:space="preserve"> về việc phê duyệt quy trình nội bộ trong giải quyết thủ tục hành chính ngành Lao động -Thương binh và Xã hội thuộc thẩm quyền giải quyết của cơ quan hành chính nhà nước các cấp trên địa bàn tỉnh </w:t>
      </w:r>
      <w:r w:rsidR="00D0090D" w:rsidRPr="001D56B1">
        <w:rPr>
          <w:rFonts w:ascii="Arial" w:hAnsi="Arial" w:cs="Arial"/>
          <w:sz w:val="20"/>
        </w:rPr>
        <w:t>Kon Tum</w:t>
      </w:r>
      <w:r w:rsidRPr="001D56B1">
        <w:rPr>
          <w:rFonts w:ascii="Arial" w:hAnsi="Arial" w:cs="Arial"/>
          <w:sz w:val="20"/>
        </w:rPr>
        <w:t>.</w:t>
      </w:r>
    </w:p>
    <w:p w14:paraId="10312BAA" w14:textId="77777777" w:rsidR="00272178" w:rsidRPr="001D56B1" w:rsidRDefault="00272178" w:rsidP="001D56B1">
      <w:pPr>
        <w:spacing w:before="120"/>
        <w:rPr>
          <w:rFonts w:ascii="Arial" w:hAnsi="Arial" w:cs="Arial"/>
          <w:sz w:val="20"/>
        </w:rPr>
      </w:pPr>
      <w:r w:rsidRPr="001D56B1">
        <w:rPr>
          <w:rFonts w:ascii="Arial" w:hAnsi="Arial" w:cs="Arial"/>
          <w:sz w:val="20"/>
        </w:rPr>
        <w:t xml:space="preserve">- Bãi bỏ các quy trình số 1, 2 lĩnh vực Người có công; quy trình số 2 lĩnh vực Phòng, chống Tệ nạn xã hội, mục II tại Quyết định số 470/QĐ-UBND ngày 26 tháng 8 năm 2021 của Chủ tịch Ủy ban nhân dân tỉnh </w:t>
      </w:r>
      <w:r w:rsidR="00D0090D" w:rsidRPr="001D56B1">
        <w:rPr>
          <w:rFonts w:ascii="Arial" w:hAnsi="Arial" w:cs="Arial"/>
          <w:sz w:val="20"/>
        </w:rPr>
        <w:t>Kon Tum</w:t>
      </w:r>
      <w:r w:rsidRPr="001D56B1">
        <w:rPr>
          <w:rFonts w:ascii="Arial" w:hAnsi="Arial" w:cs="Arial"/>
          <w:sz w:val="20"/>
        </w:rPr>
        <w:t xml:space="preserve"> về việc phê duyệt quy trình nội bộ trong giải quyết thủ tục hành chính thuộc thẩm quyền giải quyết của Ủy ban nhân dân cấp xã trên địa bàn tỉnh </w:t>
      </w:r>
      <w:r w:rsidR="00D0090D" w:rsidRPr="001D56B1">
        <w:rPr>
          <w:rFonts w:ascii="Arial" w:hAnsi="Arial" w:cs="Arial"/>
          <w:sz w:val="20"/>
        </w:rPr>
        <w:t>Kon Tum</w:t>
      </w:r>
      <w:r w:rsidRPr="001D56B1">
        <w:rPr>
          <w:rFonts w:ascii="Arial" w:hAnsi="Arial" w:cs="Arial"/>
          <w:sz w:val="20"/>
        </w:rPr>
        <w:t>.</w:t>
      </w:r>
    </w:p>
    <w:p w14:paraId="4964CD6F" w14:textId="77777777" w:rsidR="00272178" w:rsidRPr="001D56B1" w:rsidRDefault="00272178" w:rsidP="001D56B1">
      <w:pPr>
        <w:spacing w:before="120"/>
        <w:rPr>
          <w:rFonts w:ascii="Arial" w:hAnsi="Arial" w:cs="Arial"/>
          <w:sz w:val="20"/>
          <w:lang w:val="en-US"/>
        </w:rPr>
      </w:pPr>
      <w:r w:rsidRPr="001D56B1">
        <w:rPr>
          <w:rFonts w:ascii="Arial" w:hAnsi="Arial" w:cs="Arial"/>
          <w:b/>
          <w:sz w:val="20"/>
        </w:rPr>
        <w:t>Điều 4.</w:t>
      </w:r>
      <w:r w:rsidRPr="001D56B1">
        <w:rPr>
          <w:rFonts w:ascii="Arial" w:hAnsi="Arial" w:cs="Arial"/>
          <w:sz w:val="20"/>
        </w:rPr>
        <w:t xml:space="preserve"> Chánh Văn phòng Ủy ban nhân dân tỉnh; Giám đốc Sở Lao động - Thương binh và Xã hội; Thủ trưởng các sở, ban ngành của tỉnh; Chủ tịch Ủy ban nhân dân các huyện, thành phố; Chủ tịch Ủy ban nhân dân các xã, phường, thị trấn và các tổ chức, cá nhân có liên quan chịu trách nhiệm thi hành Quyết định này./.</w:t>
      </w:r>
    </w:p>
    <w:p w14:paraId="3B29E966" w14:textId="77777777" w:rsidR="00C769BE" w:rsidRPr="001D56B1" w:rsidRDefault="00C769BE" w:rsidP="001D56B1">
      <w:pPr>
        <w:spacing w:before="120"/>
        <w:rPr>
          <w:rFonts w:ascii="Arial" w:hAnsi="Arial" w:cs="Arial"/>
          <w:sz w:val="20"/>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25"/>
        <w:gridCol w:w="4315"/>
      </w:tblGrid>
      <w:tr w:rsidR="00C769BE" w:rsidRPr="001D56B1" w14:paraId="4958A596" w14:textId="77777777">
        <w:tc>
          <w:tcPr>
            <w:tcW w:w="4428" w:type="dxa"/>
          </w:tcPr>
          <w:p w14:paraId="51EBD23C" w14:textId="77777777" w:rsidR="00C769BE" w:rsidRPr="001D56B1" w:rsidRDefault="00C769BE" w:rsidP="001D56B1">
            <w:pPr>
              <w:spacing w:before="120"/>
              <w:rPr>
                <w:rFonts w:ascii="Arial" w:hAnsi="Arial" w:cs="Arial"/>
                <w:sz w:val="20"/>
                <w:vertAlign w:val="subscript"/>
                <w:lang w:val="en-US"/>
              </w:rPr>
            </w:pPr>
            <w:r w:rsidRPr="001D56B1">
              <w:rPr>
                <w:rFonts w:ascii="Arial" w:hAnsi="Arial" w:cs="Arial"/>
                <w:b/>
                <w:i/>
                <w:sz w:val="20"/>
                <w:szCs w:val="20"/>
              </w:rPr>
              <w:br/>
              <w:t>Nơi nhận:</w:t>
            </w:r>
            <w:r w:rsidRPr="001D56B1">
              <w:rPr>
                <w:rFonts w:ascii="Arial" w:hAnsi="Arial" w:cs="Arial"/>
                <w:b/>
                <w:i/>
                <w:sz w:val="20"/>
                <w:szCs w:val="20"/>
              </w:rPr>
              <w:br/>
            </w:r>
            <w:r w:rsidR="00751AF5" w:rsidRPr="001D56B1">
              <w:rPr>
                <w:rFonts w:ascii="Arial" w:hAnsi="Arial" w:cs="Arial"/>
                <w:sz w:val="16"/>
              </w:rPr>
              <w:t>-</w:t>
            </w:r>
            <w:r w:rsidR="00751AF5" w:rsidRPr="001D56B1">
              <w:rPr>
                <w:rFonts w:ascii="Arial" w:hAnsi="Arial" w:cs="Arial"/>
                <w:sz w:val="16"/>
                <w:lang w:val="en-US"/>
              </w:rPr>
              <w:t xml:space="preserve"> </w:t>
            </w:r>
            <w:r w:rsidR="00751AF5" w:rsidRPr="001D56B1">
              <w:rPr>
                <w:rFonts w:ascii="Arial" w:hAnsi="Arial" w:cs="Arial"/>
                <w:sz w:val="16"/>
              </w:rPr>
              <w:t xml:space="preserve">Như Điều 4 </w:t>
            </w:r>
            <w:r w:rsidR="00751AF5" w:rsidRPr="001D56B1">
              <w:rPr>
                <w:rFonts w:ascii="Arial" w:hAnsi="Arial" w:cs="Arial"/>
                <w:i/>
                <w:sz w:val="16"/>
              </w:rPr>
              <w:t>(để t/hiện)</w:t>
            </w:r>
            <w:r w:rsidR="00751AF5" w:rsidRPr="001D56B1">
              <w:rPr>
                <w:rFonts w:ascii="Arial" w:hAnsi="Arial" w:cs="Arial"/>
                <w:sz w:val="16"/>
                <w:lang w:val="en-US"/>
              </w:rPr>
              <w:t>;</w:t>
            </w:r>
            <w:r w:rsidR="00751AF5" w:rsidRPr="001D56B1">
              <w:rPr>
                <w:rFonts w:ascii="Arial" w:hAnsi="Arial" w:cs="Arial"/>
                <w:sz w:val="16"/>
                <w:lang w:val="en-US"/>
              </w:rPr>
              <w:br/>
            </w:r>
            <w:r w:rsidR="00751AF5" w:rsidRPr="001D56B1">
              <w:rPr>
                <w:rFonts w:ascii="Arial" w:hAnsi="Arial" w:cs="Arial"/>
                <w:sz w:val="16"/>
              </w:rPr>
              <w:t xml:space="preserve">- Chủ tịch, các PCT UBND tỉnh </w:t>
            </w:r>
            <w:r w:rsidR="00751AF5" w:rsidRPr="001D56B1">
              <w:rPr>
                <w:rFonts w:ascii="Arial" w:hAnsi="Arial" w:cs="Arial"/>
                <w:i/>
                <w:sz w:val="16"/>
              </w:rPr>
              <w:t>(để c/</w:t>
            </w:r>
            <w:r w:rsidR="00751AF5" w:rsidRPr="001D56B1">
              <w:rPr>
                <w:rFonts w:ascii="Arial" w:hAnsi="Arial" w:cs="Arial"/>
                <w:i/>
                <w:sz w:val="16"/>
                <w:lang w:val="en-US"/>
              </w:rPr>
              <w:t>đ</w:t>
            </w:r>
            <w:r w:rsidR="00751AF5" w:rsidRPr="001D56B1">
              <w:rPr>
                <w:rFonts w:ascii="Arial" w:hAnsi="Arial" w:cs="Arial"/>
                <w:i/>
                <w:sz w:val="16"/>
              </w:rPr>
              <w:t>ạo)</w:t>
            </w:r>
            <w:r w:rsidR="00751AF5" w:rsidRPr="001D56B1">
              <w:rPr>
                <w:rFonts w:ascii="Arial" w:hAnsi="Arial" w:cs="Arial"/>
                <w:sz w:val="16"/>
                <w:lang w:val="en-US"/>
              </w:rPr>
              <w:t>;</w:t>
            </w:r>
            <w:r w:rsidR="00751AF5" w:rsidRPr="001D56B1">
              <w:rPr>
                <w:rFonts w:ascii="Arial" w:hAnsi="Arial" w:cs="Arial"/>
                <w:sz w:val="16"/>
                <w:lang w:val="en-US"/>
              </w:rPr>
              <w:br/>
            </w:r>
            <w:r w:rsidR="00751AF5" w:rsidRPr="001D56B1">
              <w:rPr>
                <w:rFonts w:ascii="Arial" w:hAnsi="Arial" w:cs="Arial"/>
                <w:sz w:val="16"/>
              </w:rPr>
              <w:t xml:space="preserve">- Sở Lao động TH&amp;XH </w:t>
            </w:r>
            <w:r w:rsidR="008A24CE" w:rsidRPr="001D56B1">
              <w:rPr>
                <w:rFonts w:ascii="Arial" w:hAnsi="Arial" w:cs="Arial"/>
                <w:i/>
                <w:sz w:val="16"/>
              </w:rPr>
              <w:t>(để t/hiện)</w:t>
            </w:r>
            <w:r w:rsidR="008A24CE" w:rsidRPr="001D56B1">
              <w:rPr>
                <w:rFonts w:ascii="Arial" w:hAnsi="Arial" w:cs="Arial"/>
                <w:sz w:val="16"/>
                <w:lang w:val="en-US"/>
              </w:rPr>
              <w:t>;</w:t>
            </w:r>
            <w:r w:rsidR="00751AF5" w:rsidRPr="001D56B1">
              <w:rPr>
                <w:rFonts w:ascii="Arial" w:hAnsi="Arial" w:cs="Arial"/>
                <w:sz w:val="16"/>
              </w:rPr>
              <w:br/>
              <w:t>- Văn phòng UBND tỉnh:</w:t>
            </w:r>
            <w:r w:rsidR="00751AF5" w:rsidRPr="001D56B1">
              <w:rPr>
                <w:rFonts w:ascii="Arial" w:hAnsi="Arial" w:cs="Arial"/>
                <w:sz w:val="16"/>
              </w:rPr>
              <w:br/>
              <w:t xml:space="preserve">+ Phó CVP - Nguyễn Đình </w:t>
            </w:r>
            <w:r w:rsidR="00751AF5" w:rsidRPr="001D56B1">
              <w:rPr>
                <w:rFonts w:ascii="Arial" w:hAnsi="Arial" w:cs="Arial"/>
                <w:sz w:val="16"/>
                <w:lang w:val="en-US"/>
              </w:rPr>
              <w:t>C</w:t>
            </w:r>
            <w:r w:rsidR="00751AF5" w:rsidRPr="001D56B1">
              <w:rPr>
                <w:rFonts w:ascii="Arial" w:hAnsi="Arial" w:cs="Arial"/>
                <w:sz w:val="16"/>
              </w:rPr>
              <w:t>ầu;</w:t>
            </w:r>
            <w:r w:rsidR="00751AF5" w:rsidRPr="001D56B1">
              <w:rPr>
                <w:rFonts w:ascii="Arial" w:hAnsi="Arial" w:cs="Arial"/>
                <w:sz w:val="16"/>
              </w:rPr>
              <w:br/>
              <w:t xml:space="preserve">+ Trung tâm PVHCC tỉnh </w:t>
            </w:r>
            <w:r w:rsidR="008A24CE" w:rsidRPr="001D56B1">
              <w:rPr>
                <w:rFonts w:ascii="Arial" w:hAnsi="Arial" w:cs="Arial"/>
                <w:i/>
                <w:sz w:val="16"/>
              </w:rPr>
              <w:t>(để t/hiện)</w:t>
            </w:r>
            <w:r w:rsidR="008A24CE" w:rsidRPr="001D56B1">
              <w:rPr>
                <w:rFonts w:ascii="Arial" w:hAnsi="Arial" w:cs="Arial"/>
                <w:sz w:val="16"/>
                <w:lang w:val="en-US"/>
              </w:rPr>
              <w:t>;</w:t>
            </w:r>
            <w:r w:rsidR="00751AF5" w:rsidRPr="001D56B1">
              <w:rPr>
                <w:rFonts w:ascii="Arial" w:hAnsi="Arial" w:cs="Arial"/>
                <w:i/>
                <w:sz w:val="16"/>
              </w:rPr>
              <w:br/>
            </w:r>
            <w:r w:rsidR="00751AF5" w:rsidRPr="001D56B1">
              <w:rPr>
                <w:rFonts w:ascii="Arial" w:hAnsi="Arial" w:cs="Arial"/>
                <w:sz w:val="16"/>
              </w:rPr>
              <w:t xml:space="preserve">- UBND các huyện, thành phố </w:t>
            </w:r>
            <w:r w:rsidR="008A24CE" w:rsidRPr="001D56B1">
              <w:rPr>
                <w:rFonts w:ascii="Arial" w:hAnsi="Arial" w:cs="Arial"/>
                <w:i/>
                <w:sz w:val="16"/>
              </w:rPr>
              <w:t>(để t/hiện)</w:t>
            </w:r>
            <w:r w:rsidR="008A24CE" w:rsidRPr="001D56B1">
              <w:rPr>
                <w:rFonts w:ascii="Arial" w:hAnsi="Arial" w:cs="Arial"/>
                <w:sz w:val="16"/>
                <w:lang w:val="en-US"/>
              </w:rPr>
              <w:t>;</w:t>
            </w:r>
            <w:r w:rsidR="00751AF5" w:rsidRPr="001D56B1">
              <w:rPr>
                <w:rFonts w:ascii="Arial" w:hAnsi="Arial" w:cs="Arial"/>
                <w:i/>
                <w:sz w:val="16"/>
              </w:rPr>
              <w:br/>
            </w:r>
            <w:r w:rsidR="00751AF5" w:rsidRPr="001D56B1">
              <w:rPr>
                <w:rFonts w:ascii="Arial" w:hAnsi="Arial" w:cs="Arial"/>
                <w:sz w:val="16"/>
              </w:rPr>
              <w:t>- UBND các xã, phường, thị tr</w:t>
            </w:r>
            <w:r w:rsidR="00751AF5" w:rsidRPr="001D56B1">
              <w:rPr>
                <w:rFonts w:ascii="Arial" w:hAnsi="Arial" w:cs="Arial"/>
                <w:sz w:val="16"/>
                <w:lang w:val="en-US"/>
              </w:rPr>
              <w:t>ấ</w:t>
            </w:r>
            <w:r w:rsidR="00751AF5" w:rsidRPr="001D56B1">
              <w:rPr>
                <w:rFonts w:ascii="Arial" w:hAnsi="Arial" w:cs="Arial"/>
                <w:sz w:val="16"/>
              </w:rPr>
              <w:t xml:space="preserve">n </w:t>
            </w:r>
            <w:r w:rsidR="008A24CE" w:rsidRPr="001D56B1">
              <w:rPr>
                <w:rFonts w:ascii="Arial" w:hAnsi="Arial" w:cs="Arial"/>
                <w:i/>
                <w:sz w:val="16"/>
              </w:rPr>
              <w:t>(để t/hiện)</w:t>
            </w:r>
            <w:r w:rsidR="008A24CE" w:rsidRPr="001D56B1">
              <w:rPr>
                <w:rFonts w:ascii="Arial" w:hAnsi="Arial" w:cs="Arial"/>
                <w:sz w:val="16"/>
                <w:lang w:val="en-US"/>
              </w:rPr>
              <w:t>;</w:t>
            </w:r>
            <w:r w:rsidR="00751AF5" w:rsidRPr="001D56B1">
              <w:rPr>
                <w:rFonts w:ascii="Arial" w:hAnsi="Arial" w:cs="Arial"/>
                <w:i/>
                <w:sz w:val="16"/>
              </w:rPr>
              <w:br/>
            </w:r>
            <w:r w:rsidR="00751AF5" w:rsidRPr="001D56B1">
              <w:rPr>
                <w:rFonts w:ascii="Arial" w:hAnsi="Arial" w:cs="Arial"/>
                <w:sz w:val="16"/>
              </w:rPr>
              <w:t xml:space="preserve">- Viễn thông Kon Tum </w:t>
            </w:r>
            <w:r w:rsidR="00751AF5" w:rsidRPr="001D56B1">
              <w:rPr>
                <w:rFonts w:ascii="Arial" w:hAnsi="Arial" w:cs="Arial"/>
                <w:i/>
                <w:sz w:val="16"/>
              </w:rPr>
              <w:t>(để</w:t>
            </w:r>
            <w:r w:rsidR="00751AF5" w:rsidRPr="001D56B1">
              <w:rPr>
                <w:rFonts w:ascii="Arial" w:hAnsi="Arial" w:cs="Arial"/>
                <w:i/>
                <w:sz w:val="16"/>
                <w:lang w:val="en-US"/>
              </w:rPr>
              <w:t xml:space="preserve"> </w:t>
            </w:r>
            <w:r w:rsidR="00751AF5" w:rsidRPr="001D56B1">
              <w:rPr>
                <w:rFonts w:ascii="Arial" w:hAnsi="Arial" w:cs="Arial"/>
                <w:i/>
                <w:sz w:val="16"/>
              </w:rPr>
              <w:t>p/hợp)</w:t>
            </w:r>
            <w:r w:rsidR="00751AF5" w:rsidRPr="001D56B1">
              <w:rPr>
                <w:rFonts w:ascii="Arial" w:hAnsi="Arial" w:cs="Arial"/>
                <w:sz w:val="16"/>
                <w:lang w:val="en-US"/>
              </w:rPr>
              <w:t>;</w:t>
            </w:r>
            <w:r w:rsidR="00751AF5" w:rsidRPr="001D56B1">
              <w:rPr>
                <w:rFonts w:ascii="Arial" w:hAnsi="Arial" w:cs="Arial"/>
                <w:sz w:val="16"/>
                <w:lang w:val="en-US"/>
              </w:rPr>
              <w:br/>
            </w:r>
            <w:r w:rsidR="00751AF5" w:rsidRPr="001D56B1">
              <w:rPr>
                <w:rFonts w:ascii="Arial" w:hAnsi="Arial" w:cs="Arial"/>
                <w:sz w:val="16"/>
              </w:rPr>
              <w:t>- Lưu: VT, TTHCC.</w:t>
            </w:r>
            <w:r w:rsidR="00751AF5" w:rsidRPr="001D56B1">
              <w:rPr>
                <w:rFonts w:ascii="Arial" w:hAnsi="Arial" w:cs="Arial"/>
                <w:sz w:val="16"/>
                <w:vertAlign w:val="subscript"/>
                <w:lang w:val="en-US"/>
              </w:rPr>
              <w:t>LHP</w:t>
            </w:r>
            <w:r w:rsidR="00751AF5" w:rsidRPr="001D56B1">
              <w:rPr>
                <w:rFonts w:ascii="Arial" w:hAnsi="Arial" w:cs="Arial"/>
                <w:sz w:val="16"/>
                <w:vertAlign w:val="subscript"/>
              </w:rPr>
              <w:t>.</w:t>
            </w:r>
          </w:p>
        </w:tc>
        <w:tc>
          <w:tcPr>
            <w:tcW w:w="4428" w:type="dxa"/>
          </w:tcPr>
          <w:p w14:paraId="5EED1C04" w14:textId="77777777" w:rsidR="00C769BE" w:rsidRPr="001D56B1" w:rsidRDefault="00C769BE" w:rsidP="001D56B1">
            <w:pPr>
              <w:spacing w:before="120"/>
              <w:jc w:val="center"/>
              <w:rPr>
                <w:rFonts w:ascii="Arial" w:hAnsi="Arial" w:cs="Arial"/>
                <w:b/>
                <w:sz w:val="20"/>
                <w:szCs w:val="20"/>
                <w:lang w:val="en-US"/>
              </w:rPr>
            </w:pPr>
            <w:r w:rsidRPr="001D56B1">
              <w:rPr>
                <w:rFonts w:ascii="Arial" w:hAnsi="Arial" w:cs="Arial"/>
                <w:b/>
                <w:sz w:val="20"/>
              </w:rPr>
              <w:t>CHỦ TỊCH</w:t>
            </w:r>
            <w:r w:rsidRPr="001D56B1">
              <w:rPr>
                <w:rFonts w:ascii="Arial" w:hAnsi="Arial" w:cs="Arial"/>
                <w:b/>
                <w:sz w:val="20"/>
                <w:lang w:val="en-US"/>
              </w:rPr>
              <w:br/>
            </w:r>
            <w:r w:rsidRPr="001D56B1">
              <w:rPr>
                <w:rFonts w:ascii="Arial" w:hAnsi="Arial" w:cs="Arial"/>
                <w:b/>
                <w:sz w:val="20"/>
                <w:lang w:val="en-US"/>
              </w:rPr>
              <w:br/>
            </w:r>
            <w:r w:rsidRPr="001D56B1">
              <w:rPr>
                <w:rFonts w:ascii="Arial" w:hAnsi="Arial" w:cs="Arial"/>
                <w:b/>
                <w:sz w:val="20"/>
                <w:lang w:val="en-US"/>
              </w:rPr>
              <w:br/>
            </w:r>
            <w:r w:rsidRPr="001D56B1">
              <w:rPr>
                <w:rFonts w:ascii="Arial" w:hAnsi="Arial" w:cs="Arial"/>
                <w:b/>
                <w:sz w:val="20"/>
                <w:lang w:val="en-US"/>
              </w:rPr>
              <w:br/>
            </w:r>
            <w:r w:rsidRPr="001D56B1">
              <w:rPr>
                <w:rFonts w:ascii="Arial" w:hAnsi="Arial" w:cs="Arial"/>
                <w:b/>
                <w:sz w:val="20"/>
                <w:lang w:val="en-US"/>
              </w:rPr>
              <w:br/>
            </w:r>
            <w:r w:rsidRPr="001D56B1">
              <w:rPr>
                <w:rFonts w:ascii="Arial" w:hAnsi="Arial" w:cs="Arial"/>
                <w:b/>
                <w:sz w:val="20"/>
              </w:rPr>
              <w:t>Lê Ng</w:t>
            </w:r>
            <w:proofErr w:type="spellStart"/>
            <w:r w:rsidRPr="001D56B1">
              <w:rPr>
                <w:rFonts w:ascii="Arial" w:hAnsi="Arial" w:cs="Arial"/>
                <w:b/>
                <w:sz w:val="20"/>
                <w:lang w:val="en-US"/>
              </w:rPr>
              <w:t>ọc</w:t>
            </w:r>
            <w:proofErr w:type="spellEnd"/>
            <w:r w:rsidRPr="001D56B1">
              <w:rPr>
                <w:rFonts w:ascii="Arial" w:hAnsi="Arial" w:cs="Arial"/>
                <w:b/>
                <w:sz w:val="20"/>
              </w:rPr>
              <w:t xml:space="preserve"> Tuấn</w:t>
            </w:r>
          </w:p>
        </w:tc>
      </w:tr>
    </w:tbl>
    <w:p w14:paraId="68D5470D" w14:textId="77777777" w:rsidR="00751AF5" w:rsidRPr="001D56B1" w:rsidRDefault="00751AF5" w:rsidP="001D56B1">
      <w:pPr>
        <w:spacing w:before="120"/>
        <w:rPr>
          <w:rFonts w:ascii="Arial" w:hAnsi="Arial" w:cs="Arial"/>
          <w:sz w:val="20"/>
          <w:vertAlign w:val="subscript"/>
          <w:lang w:val="en-US"/>
        </w:rPr>
      </w:pPr>
    </w:p>
    <w:p w14:paraId="5913BC93" w14:textId="77777777" w:rsidR="00751AF5" w:rsidRPr="001D56B1" w:rsidRDefault="00751AF5" w:rsidP="001D56B1">
      <w:pPr>
        <w:spacing w:before="120"/>
        <w:rPr>
          <w:rFonts w:ascii="Arial" w:hAnsi="Arial" w:cs="Arial"/>
          <w:sz w:val="20"/>
          <w:lang w:val="en-US"/>
        </w:rPr>
        <w:sectPr w:rsidR="00751AF5" w:rsidRPr="001D56B1" w:rsidSect="00272178">
          <w:pgSz w:w="12240" w:h="15840"/>
          <w:pgMar w:top="1440" w:right="1800" w:bottom="1440" w:left="1800" w:header="0" w:footer="0" w:gutter="0"/>
          <w:cols w:space="720"/>
          <w:noEndnote/>
          <w:docGrid w:linePitch="360"/>
        </w:sectPr>
      </w:pPr>
    </w:p>
    <w:p w14:paraId="65364118" w14:textId="77777777" w:rsidR="001D56B1" w:rsidRDefault="00751AF5" w:rsidP="001D56B1">
      <w:pPr>
        <w:spacing w:before="120"/>
        <w:jc w:val="center"/>
        <w:rPr>
          <w:rFonts w:ascii="Arial" w:hAnsi="Arial" w:cs="Arial"/>
          <w:b/>
          <w:sz w:val="20"/>
          <w:lang w:val="en-US"/>
        </w:rPr>
      </w:pPr>
      <w:r w:rsidRPr="001D56B1">
        <w:rPr>
          <w:rFonts w:ascii="Arial" w:hAnsi="Arial" w:cs="Arial"/>
          <w:b/>
          <w:sz w:val="20"/>
        </w:rPr>
        <w:t>QUY TRÌNH NỘI BỘ TRONG GIẢI QUYẾT TTHC NGÀNH LAO ĐỘNG - THƯƠNG BINH VÀ XÃ HỘI THUỘC THẨM QUYỀN GIẢI QUYẾT CỦA CƠ QUAN HÀNH CHÍNH NHÀ NƯỚC CÁC CẤP TRÊN ĐỊA BÀN TỈNH KON TUM</w:t>
      </w:r>
    </w:p>
    <w:p w14:paraId="6D6C32EC" w14:textId="77777777" w:rsidR="00272178" w:rsidRPr="001D56B1" w:rsidRDefault="00272178" w:rsidP="001D56B1">
      <w:pPr>
        <w:spacing w:before="120"/>
        <w:jc w:val="center"/>
        <w:rPr>
          <w:rFonts w:ascii="Arial" w:hAnsi="Arial" w:cs="Arial"/>
          <w:b/>
          <w:i/>
          <w:sz w:val="20"/>
        </w:rPr>
      </w:pPr>
      <w:r w:rsidRPr="001D56B1">
        <w:rPr>
          <w:rFonts w:ascii="Arial" w:hAnsi="Arial" w:cs="Arial"/>
          <w:i/>
          <w:sz w:val="20"/>
        </w:rPr>
        <w:t>(Ban hành kèm theo Quyết định số</w:t>
      </w:r>
      <w:r w:rsidR="00751AF5" w:rsidRPr="001D56B1">
        <w:rPr>
          <w:rFonts w:ascii="Arial" w:hAnsi="Arial" w:cs="Arial"/>
          <w:i/>
          <w:sz w:val="20"/>
        </w:rPr>
        <w:t xml:space="preserve"> 712</w:t>
      </w:r>
      <w:r w:rsidRPr="001D56B1">
        <w:rPr>
          <w:rFonts w:ascii="Arial" w:hAnsi="Arial" w:cs="Arial"/>
          <w:i/>
          <w:sz w:val="20"/>
        </w:rPr>
        <w:t>/QĐ-UBND ngày 17 tháng 11 năm</w:t>
      </w:r>
      <w:r w:rsidR="00751AF5" w:rsidRPr="001D56B1">
        <w:rPr>
          <w:rFonts w:ascii="Arial" w:hAnsi="Arial" w:cs="Arial"/>
          <w:i/>
          <w:sz w:val="20"/>
          <w:lang w:val="en-US"/>
        </w:rPr>
        <w:t xml:space="preserve"> </w:t>
      </w:r>
      <w:r w:rsidRPr="001D56B1">
        <w:rPr>
          <w:rFonts w:ascii="Arial" w:hAnsi="Arial" w:cs="Arial"/>
          <w:i/>
          <w:sz w:val="20"/>
        </w:rPr>
        <w:t xml:space="preserve">2022 của Chủ tịch Ủy ban nhân dân tỉnh </w:t>
      </w:r>
      <w:r w:rsidR="00D0090D" w:rsidRPr="001D56B1">
        <w:rPr>
          <w:rFonts w:ascii="Arial" w:hAnsi="Arial" w:cs="Arial"/>
          <w:i/>
          <w:sz w:val="20"/>
        </w:rPr>
        <w:t>Kon Tum</w:t>
      </w:r>
      <w:r w:rsidRPr="001D56B1">
        <w:rPr>
          <w:rFonts w:ascii="Arial" w:hAnsi="Arial" w:cs="Arial"/>
          <w:i/>
          <w:sz w:val="20"/>
        </w:rPr>
        <w:t>)</w:t>
      </w:r>
    </w:p>
    <w:p w14:paraId="6AEA7594" w14:textId="77777777" w:rsidR="001D56B1" w:rsidRDefault="00272178" w:rsidP="001D56B1">
      <w:pPr>
        <w:spacing w:before="120"/>
        <w:jc w:val="center"/>
        <w:rPr>
          <w:rFonts w:ascii="Arial" w:hAnsi="Arial" w:cs="Arial"/>
          <w:b/>
          <w:sz w:val="20"/>
          <w:lang w:val="en-US"/>
        </w:rPr>
      </w:pPr>
      <w:r w:rsidRPr="001D56B1">
        <w:rPr>
          <w:rFonts w:ascii="Arial" w:hAnsi="Arial" w:cs="Arial"/>
          <w:b/>
          <w:sz w:val="20"/>
        </w:rPr>
        <w:t>PH</w:t>
      </w:r>
      <w:r w:rsidR="00751AF5" w:rsidRPr="001D56B1">
        <w:rPr>
          <w:rFonts w:ascii="Arial" w:hAnsi="Arial" w:cs="Arial"/>
          <w:b/>
          <w:sz w:val="20"/>
          <w:lang w:val="en-US"/>
        </w:rPr>
        <w:t>Ầ</w:t>
      </w:r>
      <w:r w:rsidRPr="001D56B1">
        <w:rPr>
          <w:rFonts w:ascii="Arial" w:hAnsi="Arial" w:cs="Arial"/>
          <w:b/>
          <w:sz w:val="20"/>
        </w:rPr>
        <w:t>N I</w:t>
      </w:r>
    </w:p>
    <w:p w14:paraId="3FAD93B2" w14:textId="77777777" w:rsidR="00272178" w:rsidRPr="001D56B1" w:rsidRDefault="00272178" w:rsidP="001D56B1">
      <w:pPr>
        <w:spacing w:before="120"/>
        <w:jc w:val="center"/>
        <w:rPr>
          <w:rFonts w:ascii="Arial" w:hAnsi="Arial" w:cs="Arial"/>
          <w:b/>
          <w:sz w:val="20"/>
        </w:rPr>
      </w:pPr>
      <w:r w:rsidRPr="001D56B1">
        <w:rPr>
          <w:rFonts w:ascii="Arial" w:hAnsi="Arial" w:cs="Arial"/>
          <w:b/>
          <w:sz w:val="20"/>
        </w:rPr>
        <w:t>DANH MỤC THỦ TỤC HÀNH CHÍNH</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759"/>
        <w:gridCol w:w="2669"/>
        <w:gridCol w:w="6824"/>
        <w:gridCol w:w="2702"/>
      </w:tblGrid>
      <w:tr w:rsidR="00C417F3" w:rsidRPr="001D56B1" w14:paraId="59280222" w14:textId="77777777">
        <w:tblPrEx>
          <w:tblCellMar>
            <w:top w:w="0" w:type="dxa"/>
            <w:left w:w="0" w:type="dxa"/>
            <w:bottom w:w="0" w:type="dxa"/>
            <w:right w:w="0" w:type="dxa"/>
          </w:tblCellMar>
        </w:tblPrEx>
        <w:tc>
          <w:tcPr>
            <w:tcW w:w="293" w:type="pct"/>
            <w:shd w:val="clear" w:color="auto" w:fill="FFFFFF"/>
            <w:vAlign w:val="center"/>
          </w:tcPr>
          <w:p w14:paraId="0107E0EB" w14:textId="77777777" w:rsidR="00272178" w:rsidRPr="001D56B1" w:rsidRDefault="00272178" w:rsidP="001D56B1">
            <w:pPr>
              <w:spacing w:before="120"/>
              <w:jc w:val="center"/>
              <w:rPr>
                <w:rFonts w:ascii="Arial" w:hAnsi="Arial" w:cs="Arial"/>
                <w:b/>
                <w:sz w:val="20"/>
              </w:rPr>
            </w:pPr>
            <w:r w:rsidRPr="001D56B1">
              <w:rPr>
                <w:rFonts w:ascii="Arial" w:hAnsi="Arial" w:cs="Arial"/>
                <w:b/>
                <w:sz w:val="20"/>
              </w:rPr>
              <w:t>STT</w:t>
            </w:r>
          </w:p>
        </w:tc>
        <w:tc>
          <w:tcPr>
            <w:tcW w:w="1030" w:type="pct"/>
            <w:shd w:val="clear" w:color="auto" w:fill="FFFFFF"/>
            <w:vAlign w:val="center"/>
          </w:tcPr>
          <w:p w14:paraId="264C5544" w14:textId="77777777" w:rsidR="00272178" w:rsidRPr="001D56B1" w:rsidRDefault="00272178" w:rsidP="001D56B1">
            <w:pPr>
              <w:spacing w:before="120"/>
              <w:jc w:val="center"/>
              <w:rPr>
                <w:rFonts w:ascii="Arial" w:hAnsi="Arial" w:cs="Arial"/>
                <w:b/>
                <w:sz w:val="20"/>
              </w:rPr>
            </w:pPr>
            <w:r w:rsidRPr="001D56B1">
              <w:rPr>
                <w:rFonts w:ascii="Arial" w:hAnsi="Arial" w:cs="Arial"/>
                <w:b/>
                <w:sz w:val="20"/>
              </w:rPr>
              <w:t>Mã số TTHC</w:t>
            </w:r>
          </w:p>
        </w:tc>
        <w:tc>
          <w:tcPr>
            <w:tcW w:w="2634" w:type="pct"/>
            <w:shd w:val="clear" w:color="auto" w:fill="FFFFFF"/>
            <w:vAlign w:val="center"/>
          </w:tcPr>
          <w:p w14:paraId="596FC687" w14:textId="77777777" w:rsidR="00272178" w:rsidRPr="001D56B1" w:rsidRDefault="00272178" w:rsidP="001D56B1">
            <w:pPr>
              <w:spacing w:before="120"/>
              <w:jc w:val="center"/>
              <w:rPr>
                <w:rFonts w:ascii="Arial" w:hAnsi="Arial" w:cs="Arial"/>
                <w:b/>
                <w:sz w:val="20"/>
              </w:rPr>
            </w:pPr>
            <w:r w:rsidRPr="001D56B1">
              <w:rPr>
                <w:rFonts w:ascii="Arial" w:hAnsi="Arial" w:cs="Arial"/>
                <w:b/>
                <w:sz w:val="20"/>
              </w:rPr>
              <w:t>Lĩnh Vực/Tên thủ tục hành chính</w:t>
            </w:r>
          </w:p>
        </w:tc>
        <w:tc>
          <w:tcPr>
            <w:tcW w:w="1043" w:type="pct"/>
            <w:shd w:val="clear" w:color="auto" w:fill="FFFFFF"/>
            <w:vAlign w:val="center"/>
          </w:tcPr>
          <w:p w14:paraId="3020108F" w14:textId="77777777" w:rsidR="00272178" w:rsidRPr="001D56B1" w:rsidRDefault="00272178" w:rsidP="001D56B1">
            <w:pPr>
              <w:spacing w:before="120"/>
              <w:jc w:val="center"/>
              <w:rPr>
                <w:rFonts w:ascii="Arial" w:hAnsi="Arial" w:cs="Arial"/>
                <w:b/>
                <w:sz w:val="20"/>
              </w:rPr>
            </w:pPr>
            <w:r w:rsidRPr="001D56B1">
              <w:rPr>
                <w:rFonts w:ascii="Arial" w:hAnsi="Arial" w:cs="Arial"/>
                <w:b/>
                <w:sz w:val="20"/>
              </w:rPr>
              <w:t>Ghi chú</w:t>
            </w:r>
          </w:p>
        </w:tc>
      </w:tr>
      <w:tr w:rsidR="00C417F3" w:rsidRPr="001D56B1" w14:paraId="40E2F7F2" w14:textId="77777777">
        <w:tblPrEx>
          <w:tblCellMar>
            <w:top w:w="0" w:type="dxa"/>
            <w:left w:w="0" w:type="dxa"/>
            <w:bottom w:w="0" w:type="dxa"/>
            <w:right w:w="0" w:type="dxa"/>
          </w:tblCellMar>
        </w:tblPrEx>
        <w:tc>
          <w:tcPr>
            <w:tcW w:w="293" w:type="pct"/>
            <w:shd w:val="clear" w:color="auto" w:fill="FFFFFF"/>
            <w:vAlign w:val="center"/>
          </w:tcPr>
          <w:p w14:paraId="6EE6B76D" w14:textId="77777777" w:rsidR="00272178" w:rsidRPr="001D56B1" w:rsidRDefault="00272178" w:rsidP="001D56B1">
            <w:pPr>
              <w:spacing w:before="120"/>
              <w:jc w:val="center"/>
              <w:rPr>
                <w:rFonts w:ascii="Arial" w:hAnsi="Arial" w:cs="Arial"/>
                <w:b/>
                <w:sz w:val="20"/>
              </w:rPr>
            </w:pPr>
            <w:r w:rsidRPr="001D56B1">
              <w:rPr>
                <w:rFonts w:ascii="Arial" w:hAnsi="Arial" w:cs="Arial"/>
                <w:b/>
                <w:sz w:val="20"/>
              </w:rPr>
              <w:t>A</w:t>
            </w:r>
          </w:p>
        </w:tc>
        <w:tc>
          <w:tcPr>
            <w:tcW w:w="4707" w:type="pct"/>
            <w:gridSpan w:val="3"/>
            <w:shd w:val="clear" w:color="auto" w:fill="FFFFFF"/>
            <w:vAlign w:val="center"/>
          </w:tcPr>
          <w:p w14:paraId="2417D213" w14:textId="77777777" w:rsidR="00272178" w:rsidRPr="001D56B1" w:rsidRDefault="00272178" w:rsidP="001D56B1">
            <w:pPr>
              <w:spacing w:before="120"/>
              <w:rPr>
                <w:rFonts w:ascii="Arial" w:hAnsi="Arial" w:cs="Arial"/>
                <w:b/>
                <w:sz w:val="20"/>
              </w:rPr>
            </w:pPr>
            <w:r w:rsidRPr="001D56B1">
              <w:rPr>
                <w:rFonts w:ascii="Arial" w:hAnsi="Arial" w:cs="Arial"/>
                <w:b/>
                <w:sz w:val="20"/>
              </w:rPr>
              <w:t>Thủ tục hành chính thuộc thẩm quyền giải quyết của UBND tỉnh, Chủ tịch UBND tỉnh (thực hiện tại Trung tâm Phục vụ hành chính công tỉnh)</w:t>
            </w:r>
          </w:p>
        </w:tc>
      </w:tr>
      <w:tr w:rsidR="00C417F3" w:rsidRPr="001D56B1" w14:paraId="55968E55" w14:textId="77777777">
        <w:tblPrEx>
          <w:tblCellMar>
            <w:top w:w="0" w:type="dxa"/>
            <w:left w:w="0" w:type="dxa"/>
            <w:bottom w:w="0" w:type="dxa"/>
            <w:right w:w="0" w:type="dxa"/>
          </w:tblCellMar>
        </w:tblPrEx>
        <w:tc>
          <w:tcPr>
            <w:tcW w:w="293" w:type="pct"/>
            <w:shd w:val="clear" w:color="auto" w:fill="FFFFFF"/>
            <w:vAlign w:val="center"/>
          </w:tcPr>
          <w:p w14:paraId="5E4EDEF8" w14:textId="77777777" w:rsidR="00272178" w:rsidRPr="001D56B1" w:rsidRDefault="00272178" w:rsidP="001D56B1">
            <w:pPr>
              <w:spacing w:before="120"/>
              <w:jc w:val="center"/>
              <w:rPr>
                <w:rFonts w:ascii="Arial" w:hAnsi="Arial" w:cs="Arial"/>
                <w:b/>
                <w:sz w:val="20"/>
              </w:rPr>
            </w:pPr>
            <w:r w:rsidRPr="001D56B1">
              <w:rPr>
                <w:rFonts w:ascii="Arial" w:hAnsi="Arial" w:cs="Arial"/>
                <w:b/>
                <w:sz w:val="20"/>
              </w:rPr>
              <w:t>I</w:t>
            </w:r>
          </w:p>
        </w:tc>
        <w:tc>
          <w:tcPr>
            <w:tcW w:w="4707" w:type="pct"/>
            <w:gridSpan w:val="3"/>
            <w:shd w:val="clear" w:color="auto" w:fill="FFFFFF"/>
            <w:vAlign w:val="center"/>
          </w:tcPr>
          <w:p w14:paraId="12CCCB0E" w14:textId="77777777" w:rsidR="00272178" w:rsidRPr="001D56B1" w:rsidRDefault="00272178" w:rsidP="001D56B1">
            <w:pPr>
              <w:spacing w:before="120"/>
              <w:rPr>
                <w:rFonts w:ascii="Arial" w:hAnsi="Arial" w:cs="Arial"/>
                <w:b/>
                <w:sz w:val="20"/>
              </w:rPr>
            </w:pPr>
            <w:r w:rsidRPr="001D56B1">
              <w:rPr>
                <w:rFonts w:ascii="Arial" w:hAnsi="Arial" w:cs="Arial"/>
                <w:b/>
                <w:sz w:val="20"/>
              </w:rPr>
              <w:t>Lĩnh vực: Giáo dục nghề nghiệp (21 thủ tục)</w:t>
            </w:r>
          </w:p>
        </w:tc>
      </w:tr>
      <w:tr w:rsidR="00C417F3" w:rsidRPr="001D56B1" w14:paraId="0AE094DC" w14:textId="77777777">
        <w:tblPrEx>
          <w:tblCellMar>
            <w:top w:w="0" w:type="dxa"/>
            <w:left w:w="0" w:type="dxa"/>
            <w:bottom w:w="0" w:type="dxa"/>
            <w:right w:w="0" w:type="dxa"/>
          </w:tblCellMar>
        </w:tblPrEx>
        <w:tc>
          <w:tcPr>
            <w:tcW w:w="293" w:type="pct"/>
            <w:shd w:val="clear" w:color="auto" w:fill="FFFFFF"/>
            <w:vAlign w:val="center"/>
          </w:tcPr>
          <w:p w14:paraId="0BDF4034" w14:textId="77777777" w:rsidR="00272178" w:rsidRPr="001D56B1" w:rsidRDefault="00272178" w:rsidP="001D56B1">
            <w:pPr>
              <w:spacing w:before="120"/>
              <w:jc w:val="center"/>
              <w:rPr>
                <w:rFonts w:ascii="Arial" w:hAnsi="Arial" w:cs="Arial"/>
                <w:sz w:val="20"/>
              </w:rPr>
            </w:pPr>
            <w:r w:rsidRPr="001D56B1">
              <w:rPr>
                <w:rFonts w:ascii="Arial" w:hAnsi="Arial" w:cs="Arial"/>
                <w:sz w:val="20"/>
              </w:rPr>
              <w:t>1</w:t>
            </w:r>
          </w:p>
        </w:tc>
        <w:tc>
          <w:tcPr>
            <w:tcW w:w="1030" w:type="pct"/>
            <w:shd w:val="clear" w:color="auto" w:fill="FFFFFF"/>
            <w:vAlign w:val="center"/>
          </w:tcPr>
          <w:p w14:paraId="0EAEBEE5" w14:textId="77777777" w:rsidR="00272178" w:rsidRPr="001D56B1" w:rsidRDefault="00272178" w:rsidP="001D56B1">
            <w:pPr>
              <w:spacing w:before="120"/>
              <w:jc w:val="center"/>
              <w:rPr>
                <w:rFonts w:ascii="Arial" w:hAnsi="Arial" w:cs="Arial"/>
                <w:sz w:val="20"/>
              </w:rPr>
            </w:pPr>
            <w:r w:rsidRPr="001D56B1">
              <w:rPr>
                <w:rFonts w:ascii="Arial" w:hAnsi="Arial" w:cs="Arial"/>
                <w:sz w:val="20"/>
              </w:rPr>
              <w:t>1.010587.000.00.00.H34</w:t>
            </w:r>
          </w:p>
        </w:tc>
        <w:tc>
          <w:tcPr>
            <w:tcW w:w="2634" w:type="pct"/>
            <w:shd w:val="clear" w:color="auto" w:fill="FFFFFF"/>
            <w:vAlign w:val="center"/>
          </w:tcPr>
          <w:p w14:paraId="60DE0CEA" w14:textId="77777777" w:rsidR="00272178" w:rsidRPr="001D56B1" w:rsidRDefault="00272178" w:rsidP="001D56B1">
            <w:pPr>
              <w:spacing w:before="120"/>
              <w:rPr>
                <w:rFonts w:ascii="Arial" w:hAnsi="Arial" w:cs="Arial"/>
                <w:sz w:val="20"/>
              </w:rPr>
            </w:pPr>
            <w:r w:rsidRPr="001D56B1">
              <w:rPr>
                <w:rFonts w:ascii="Arial" w:hAnsi="Arial" w:cs="Arial"/>
                <w:sz w:val="20"/>
              </w:rPr>
              <w:t>Thành lập hội đồng trường cao đẳng công lập trực thuộc Ủy ban nhân dân cấp tỉnh.</w:t>
            </w:r>
          </w:p>
        </w:tc>
        <w:tc>
          <w:tcPr>
            <w:tcW w:w="1043" w:type="pct"/>
            <w:shd w:val="clear" w:color="auto" w:fill="FFFFFF"/>
            <w:vAlign w:val="center"/>
          </w:tcPr>
          <w:p w14:paraId="41A24FEA" w14:textId="77777777" w:rsidR="00272178" w:rsidRPr="001D56B1" w:rsidRDefault="00272178" w:rsidP="001D56B1">
            <w:pPr>
              <w:spacing w:before="120"/>
              <w:jc w:val="center"/>
              <w:rPr>
                <w:rFonts w:ascii="Arial" w:hAnsi="Arial" w:cs="Arial"/>
                <w:sz w:val="20"/>
              </w:rPr>
            </w:pPr>
            <w:r w:rsidRPr="001D56B1">
              <w:rPr>
                <w:rFonts w:ascii="Arial" w:hAnsi="Arial" w:cs="Arial"/>
                <w:sz w:val="20"/>
              </w:rPr>
              <w:t>Quyết định số 685/QĐ-UBND</w:t>
            </w:r>
          </w:p>
        </w:tc>
      </w:tr>
      <w:tr w:rsidR="00C417F3" w:rsidRPr="001D56B1" w14:paraId="55C81620" w14:textId="77777777">
        <w:tblPrEx>
          <w:tblCellMar>
            <w:top w:w="0" w:type="dxa"/>
            <w:left w:w="0" w:type="dxa"/>
            <w:bottom w:w="0" w:type="dxa"/>
            <w:right w:w="0" w:type="dxa"/>
          </w:tblCellMar>
        </w:tblPrEx>
        <w:tc>
          <w:tcPr>
            <w:tcW w:w="293" w:type="pct"/>
            <w:shd w:val="clear" w:color="auto" w:fill="FFFFFF"/>
            <w:vAlign w:val="center"/>
          </w:tcPr>
          <w:p w14:paraId="64BB6F05" w14:textId="77777777" w:rsidR="00272178" w:rsidRPr="001D56B1" w:rsidRDefault="00272178" w:rsidP="001D56B1">
            <w:pPr>
              <w:spacing w:before="120"/>
              <w:jc w:val="center"/>
              <w:rPr>
                <w:rFonts w:ascii="Arial" w:hAnsi="Arial" w:cs="Arial"/>
                <w:sz w:val="20"/>
              </w:rPr>
            </w:pPr>
            <w:r w:rsidRPr="001D56B1">
              <w:rPr>
                <w:rFonts w:ascii="Arial" w:hAnsi="Arial" w:cs="Arial"/>
                <w:sz w:val="20"/>
              </w:rPr>
              <w:t>2</w:t>
            </w:r>
          </w:p>
        </w:tc>
        <w:tc>
          <w:tcPr>
            <w:tcW w:w="1030" w:type="pct"/>
            <w:shd w:val="clear" w:color="auto" w:fill="FFFFFF"/>
            <w:vAlign w:val="center"/>
          </w:tcPr>
          <w:p w14:paraId="059F0E61" w14:textId="77777777" w:rsidR="00272178" w:rsidRPr="001D56B1" w:rsidRDefault="00272178" w:rsidP="001D56B1">
            <w:pPr>
              <w:spacing w:before="120"/>
              <w:jc w:val="center"/>
              <w:rPr>
                <w:rFonts w:ascii="Arial" w:hAnsi="Arial" w:cs="Arial"/>
                <w:sz w:val="20"/>
              </w:rPr>
            </w:pPr>
            <w:r w:rsidRPr="001D56B1">
              <w:rPr>
                <w:rFonts w:ascii="Arial" w:hAnsi="Arial" w:cs="Arial"/>
                <w:sz w:val="20"/>
              </w:rPr>
              <w:t>1.010588.000.00.00.H34</w:t>
            </w:r>
          </w:p>
        </w:tc>
        <w:tc>
          <w:tcPr>
            <w:tcW w:w="2634" w:type="pct"/>
            <w:shd w:val="clear" w:color="auto" w:fill="FFFFFF"/>
            <w:vAlign w:val="center"/>
          </w:tcPr>
          <w:p w14:paraId="41F74082" w14:textId="77777777" w:rsidR="00272178" w:rsidRPr="001D56B1" w:rsidRDefault="00272178" w:rsidP="001D56B1">
            <w:pPr>
              <w:spacing w:before="120"/>
              <w:rPr>
                <w:rFonts w:ascii="Arial" w:hAnsi="Arial" w:cs="Arial"/>
                <w:sz w:val="20"/>
              </w:rPr>
            </w:pPr>
            <w:r w:rsidRPr="001D56B1">
              <w:rPr>
                <w:rFonts w:ascii="Arial" w:hAnsi="Arial" w:cs="Arial"/>
                <w:sz w:val="20"/>
              </w:rPr>
              <w:t>Thay thế chủ tịch, thư ký, thành viên hội đồng trường cao đẳng công lập trực thuộc Ủy ban nhân dân cấp tỉnh.</w:t>
            </w:r>
          </w:p>
        </w:tc>
        <w:tc>
          <w:tcPr>
            <w:tcW w:w="1043" w:type="pct"/>
            <w:shd w:val="clear" w:color="auto" w:fill="FFFFFF"/>
            <w:vAlign w:val="center"/>
          </w:tcPr>
          <w:p w14:paraId="45728794" w14:textId="77777777" w:rsidR="00272178" w:rsidRPr="001D56B1" w:rsidRDefault="00272178" w:rsidP="001D56B1">
            <w:pPr>
              <w:spacing w:before="120"/>
              <w:jc w:val="center"/>
              <w:rPr>
                <w:rFonts w:ascii="Arial" w:hAnsi="Arial" w:cs="Arial"/>
                <w:sz w:val="20"/>
              </w:rPr>
            </w:pPr>
            <w:r w:rsidRPr="001D56B1">
              <w:rPr>
                <w:rFonts w:ascii="Arial" w:hAnsi="Arial" w:cs="Arial"/>
                <w:sz w:val="20"/>
              </w:rPr>
              <w:t>Quyết định số 685/QĐ-UBND</w:t>
            </w:r>
          </w:p>
        </w:tc>
      </w:tr>
      <w:tr w:rsidR="00C417F3" w:rsidRPr="001D56B1" w14:paraId="005F4B1C" w14:textId="77777777">
        <w:tblPrEx>
          <w:tblCellMar>
            <w:top w:w="0" w:type="dxa"/>
            <w:left w:w="0" w:type="dxa"/>
            <w:bottom w:w="0" w:type="dxa"/>
            <w:right w:w="0" w:type="dxa"/>
          </w:tblCellMar>
        </w:tblPrEx>
        <w:tc>
          <w:tcPr>
            <w:tcW w:w="293" w:type="pct"/>
            <w:shd w:val="clear" w:color="auto" w:fill="FFFFFF"/>
            <w:vAlign w:val="center"/>
          </w:tcPr>
          <w:p w14:paraId="7805AFE6" w14:textId="77777777" w:rsidR="00272178" w:rsidRPr="001D56B1" w:rsidRDefault="00272178" w:rsidP="001D56B1">
            <w:pPr>
              <w:spacing w:before="120"/>
              <w:jc w:val="center"/>
              <w:rPr>
                <w:rFonts w:ascii="Arial" w:hAnsi="Arial" w:cs="Arial"/>
                <w:sz w:val="20"/>
              </w:rPr>
            </w:pPr>
            <w:r w:rsidRPr="001D56B1">
              <w:rPr>
                <w:rFonts w:ascii="Arial" w:hAnsi="Arial" w:cs="Arial"/>
                <w:sz w:val="20"/>
              </w:rPr>
              <w:t>3</w:t>
            </w:r>
          </w:p>
        </w:tc>
        <w:tc>
          <w:tcPr>
            <w:tcW w:w="1030" w:type="pct"/>
            <w:shd w:val="clear" w:color="auto" w:fill="FFFFFF"/>
            <w:vAlign w:val="center"/>
          </w:tcPr>
          <w:p w14:paraId="0D3A0870" w14:textId="77777777" w:rsidR="00272178" w:rsidRPr="001D56B1" w:rsidRDefault="00272178" w:rsidP="001D56B1">
            <w:pPr>
              <w:spacing w:before="120"/>
              <w:jc w:val="center"/>
              <w:rPr>
                <w:rFonts w:ascii="Arial" w:hAnsi="Arial" w:cs="Arial"/>
                <w:sz w:val="20"/>
              </w:rPr>
            </w:pPr>
            <w:r w:rsidRPr="001D56B1">
              <w:rPr>
                <w:rFonts w:ascii="Arial" w:hAnsi="Arial" w:cs="Arial"/>
                <w:sz w:val="20"/>
              </w:rPr>
              <w:t>1.010589.000.00.00.H34</w:t>
            </w:r>
          </w:p>
        </w:tc>
        <w:tc>
          <w:tcPr>
            <w:tcW w:w="2634" w:type="pct"/>
            <w:shd w:val="clear" w:color="auto" w:fill="FFFFFF"/>
            <w:vAlign w:val="center"/>
          </w:tcPr>
          <w:p w14:paraId="06626A29" w14:textId="77777777" w:rsidR="00272178" w:rsidRPr="001D56B1" w:rsidRDefault="00272178" w:rsidP="001D56B1">
            <w:pPr>
              <w:spacing w:before="120"/>
              <w:rPr>
                <w:rFonts w:ascii="Arial" w:hAnsi="Arial" w:cs="Arial"/>
                <w:sz w:val="20"/>
              </w:rPr>
            </w:pPr>
            <w:r w:rsidRPr="001D56B1">
              <w:rPr>
                <w:rFonts w:ascii="Arial" w:hAnsi="Arial" w:cs="Arial"/>
                <w:sz w:val="20"/>
              </w:rPr>
              <w:t>Miễn nhiệm, cách chức chủ tịch, thư ký, thành viên hội đồng trường cao đẳng công lập trực thuộc Ủy ban nhân dân cấp tỉnh.</w:t>
            </w:r>
          </w:p>
        </w:tc>
        <w:tc>
          <w:tcPr>
            <w:tcW w:w="1043" w:type="pct"/>
            <w:shd w:val="clear" w:color="auto" w:fill="FFFFFF"/>
            <w:vAlign w:val="center"/>
          </w:tcPr>
          <w:p w14:paraId="088F6696" w14:textId="77777777" w:rsidR="00272178" w:rsidRPr="001D56B1" w:rsidRDefault="00272178" w:rsidP="001D56B1">
            <w:pPr>
              <w:spacing w:before="120"/>
              <w:jc w:val="center"/>
              <w:rPr>
                <w:rFonts w:ascii="Arial" w:hAnsi="Arial" w:cs="Arial"/>
                <w:sz w:val="20"/>
              </w:rPr>
            </w:pPr>
            <w:r w:rsidRPr="001D56B1">
              <w:rPr>
                <w:rFonts w:ascii="Arial" w:hAnsi="Arial" w:cs="Arial"/>
                <w:sz w:val="20"/>
              </w:rPr>
              <w:t>Quyết định số 685/QĐ-UBND</w:t>
            </w:r>
          </w:p>
        </w:tc>
      </w:tr>
      <w:tr w:rsidR="00C417F3" w:rsidRPr="001D56B1" w14:paraId="35A0CFB5" w14:textId="77777777">
        <w:tblPrEx>
          <w:tblCellMar>
            <w:top w:w="0" w:type="dxa"/>
            <w:left w:w="0" w:type="dxa"/>
            <w:bottom w:w="0" w:type="dxa"/>
            <w:right w:w="0" w:type="dxa"/>
          </w:tblCellMar>
        </w:tblPrEx>
        <w:tc>
          <w:tcPr>
            <w:tcW w:w="293" w:type="pct"/>
            <w:shd w:val="clear" w:color="auto" w:fill="FFFFFF"/>
            <w:vAlign w:val="center"/>
          </w:tcPr>
          <w:p w14:paraId="62D110A4" w14:textId="77777777" w:rsidR="00272178" w:rsidRPr="001D56B1" w:rsidRDefault="00272178" w:rsidP="001D56B1">
            <w:pPr>
              <w:spacing w:before="120"/>
              <w:jc w:val="center"/>
              <w:rPr>
                <w:rFonts w:ascii="Arial" w:hAnsi="Arial" w:cs="Arial"/>
                <w:sz w:val="20"/>
              </w:rPr>
            </w:pPr>
            <w:r w:rsidRPr="001D56B1">
              <w:rPr>
                <w:rFonts w:ascii="Arial" w:hAnsi="Arial" w:cs="Arial"/>
                <w:sz w:val="20"/>
              </w:rPr>
              <w:t>4</w:t>
            </w:r>
          </w:p>
        </w:tc>
        <w:tc>
          <w:tcPr>
            <w:tcW w:w="1030" w:type="pct"/>
            <w:shd w:val="clear" w:color="auto" w:fill="FFFFFF"/>
            <w:vAlign w:val="center"/>
          </w:tcPr>
          <w:p w14:paraId="09784883" w14:textId="77777777" w:rsidR="00272178" w:rsidRPr="001D56B1" w:rsidRDefault="00272178" w:rsidP="001D56B1">
            <w:pPr>
              <w:spacing w:before="120"/>
              <w:jc w:val="center"/>
              <w:rPr>
                <w:rFonts w:ascii="Arial" w:hAnsi="Arial" w:cs="Arial"/>
                <w:sz w:val="20"/>
              </w:rPr>
            </w:pPr>
            <w:r w:rsidRPr="001D56B1">
              <w:rPr>
                <w:rFonts w:ascii="Arial" w:hAnsi="Arial" w:cs="Arial"/>
                <w:sz w:val="20"/>
              </w:rPr>
              <w:t>1.010590.000.00.00.H34</w:t>
            </w:r>
          </w:p>
        </w:tc>
        <w:tc>
          <w:tcPr>
            <w:tcW w:w="2634" w:type="pct"/>
            <w:shd w:val="clear" w:color="auto" w:fill="FFFFFF"/>
            <w:vAlign w:val="center"/>
          </w:tcPr>
          <w:p w14:paraId="66827EC9" w14:textId="77777777" w:rsidR="00272178" w:rsidRPr="001D56B1" w:rsidRDefault="00272178" w:rsidP="001D56B1">
            <w:pPr>
              <w:spacing w:before="120"/>
              <w:rPr>
                <w:rFonts w:ascii="Arial" w:hAnsi="Arial" w:cs="Arial"/>
                <w:sz w:val="20"/>
              </w:rPr>
            </w:pPr>
            <w:r w:rsidRPr="001D56B1">
              <w:rPr>
                <w:rFonts w:ascii="Arial" w:hAnsi="Arial" w:cs="Arial"/>
                <w:sz w:val="20"/>
              </w:rPr>
              <w:t>Thành lập hội đồng trường trung cấp công lập.</w:t>
            </w:r>
          </w:p>
        </w:tc>
        <w:tc>
          <w:tcPr>
            <w:tcW w:w="1043" w:type="pct"/>
            <w:shd w:val="clear" w:color="auto" w:fill="FFFFFF"/>
            <w:vAlign w:val="center"/>
          </w:tcPr>
          <w:p w14:paraId="3746E3E0" w14:textId="77777777" w:rsidR="00272178" w:rsidRPr="001D56B1" w:rsidRDefault="00272178" w:rsidP="001D56B1">
            <w:pPr>
              <w:spacing w:before="120"/>
              <w:jc w:val="center"/>
              <w:rPr>
                <w:rFonts w:ascii="Arial" w:hAnsi="Arial" w:cs="Arial"/>
                <w:sz w:val="20"/>
              </w:rPr>
            </w:pPr>
            <w:r w:rsidRPr="001D56B1">
              <w:rPr>
                <w:rFonts w:ascii="Arial" w:hAnsi="Arial" w:cs="Arial"/>
                <w:sz w:val="20"/>
              </w:rPr>
              <w:t>Quyết định số 685/QĐ-UBND</w:t>
            </w:r>
          </w:p>
        </w:tc>
      </w:tr>
      <w:tr w:rsidR="00C417F3" w:rsidRPr="001D56B1" w14:paraId="63B20BF6" w14:textId="77777777">
        <w:tblPrEx>
          <w:tblCellMar>
            <w:top w:w="0" w:type="dxa"/>
            <w:left w:w="0" w:type="dxa"/>
            <w:bottom w:w="0" w:type="dxa"/>
            <w:right w:w="0" w:type="dxa"/>
          </w:tblCellMar>
        </w:tblPrEx>
        <w:tc>
          <w:tcPr>
            <w:tcW w:w="293" w:type="pct"/>
            <w:shd w:val="clear" w:color="auto" w:fill="FFFFFF"/>
            <w:vAlign w:val="center"/>
          </w:tcPr>
          <w:p w14:paraId="754D2998" w14:textId="77777777" w:rsidR="00272178" w:rsidRPr="001D56B1" w:rsidRDefault="00272178" w:rsidP="001D56B1">
            <w:pPr>
              <w:spacing w:before="120"/>
              <w:jc w:val="center"/>
              <w:rPr>
                <w:rFonts w:ascii="Arial" w:hAnsi="Arial" w:cs="Arial"/>
                <w:sz w:val="20"/>
              </w:rPr>
            </w:pPr>
            <w:r w:rsidRPr="001D56B1">
              <w:rPr>
                <w:rFonts w:ascii="Arial" w:hAnsi="Arial" w:cs="Arial"/>
                <w:sz w:val="20"/>
              </w:rPr>
              <w:t>5</w:t>
            </w:r>
          </w:p>
        </w:tc>
        <w:tc>
          <w:tcPr>
            <w:tcW w:w="1030" w:type="pct"/>
            <w:shd w:val="clear" w:color="auto" w:fill="FFFFFF"/>
            <w:vAlign w:val="center"/>
          </w:tcPr>
          <w:p w14:paraId="2C419A11" w14:textId="77777777" w:rsidR="00272178" w:rsidRPr="001D56B1" w:rsidRDefault="00272178" w:rsidP="001D56B1">
            <w:pPr>
              <w:spacing w:before="120"/>
              <w:jc w:val="center"/>
              <w:rPr>
                <w:rFonts w:ascii="Arial" w:hAnsi="Arial" w:cs="Arial"/>
                <w:sz w:val="20"/>
              </w:rPr>
            </w:pPr>
            <w:r w:rsidRPr="001D56B1">
              <w:rPr>
                <w:rFonts w:ascii="Arial" w:hAnsi="Arial" w:cs="Arial"/>
                <w:sz w:val="20"/>
              </w:rPr>
              <w:t>1.010591.000.00.00.H34</w:t>
            </w:r>
          </w:p>
        </w:tc>
        <w:tc>
          <w:tcPr>
            <w:tcW w:w="2634" w:type="pct"/>
            <w:shd w:val="clear" w:color="auto" w:fill="FFFFFF"/>
            <w:vAlign w:val="center"/>
          </w:tcPr>
          <w:p w14:paraId="6BC03CBD" w14:textId="77777777" w:rsidR="00272178" w:rsidRPr="001D56B1" w:rsidRDefault="00272178" w:rsidP="001D56B1">
            <w:pPr>
              <w:spacing w:before="120"/>
              <w:rPr>
                <w:rFonts w:ascii="Arial" w:hAnsi="Arial" w:cs="Arial"/>
                <w:sz w:val="20"/>
              </w:rPr>
            </w:pPr>
            <w:r w:rsidRPr="001D56B1">
              <w:rPr>
                <w:rFonts w:ascii="Arial" w:hAnsi="Arial" w:cs="Arial"/>
                <w:sz w:val="20"/>
              </w:rPr>
              <w:t>Thay thế chủ tịch, thư ký, thành viên hội đồng trường trung cấp công lập.</w:t>
            </w:r>
          </w:p>
        </w:tc>
        <w:tc>
          <w:tcPr>
            <w:tcW w:w="1043" w:type="pct"/>
            <w:shd w:val="clear" w:color="auto" w:fill="FFFFFF"/>
            <w:vAlign w:val="center"/>
          </w:tcPr>
          <w:p w14:paraId="48E71233" w14:textId="77777777" w:rsidR="00272178" w:rsidRPr="001D56B1" w:rsidRDefault="00272178" w:rsidP="001D56B1">
            <w:pPr>
              <w:spacing w:before="120"/>
              <w:jc w:val="center"/>
              <w:rPr>
                <w:rFonts w:ascii="Arial" w:hAnsi="Arial" w:cs="Arial"/>
                <w:sz w:val="20"/>
              </w:rPr>
            </w:pPr>
            <w:r w:rsidRPr="001D56B1">
              <w:rPr>
                <w:rFonts w:ascii="Arial" w:hAnsi="Arial" w:cs="Arial"/>
                <w:sz w:val="20"/>
              </w:rPr>
              <w:t>Quyết định số 685/QĐ-UBND</w:t>
            </w:r>
          </w:p>
        </w:tc>
      </w:tr>
      <w:tr w:rsidR="00C417F3" w:rsidRPr="001D56B1" w14:paraId="0863478A" w14:textId="77777777">
        <w:tblPrEx>
          <w:tblCellMar>
            <w:top w:w="0" w:type="dxa"/>
            <w:left w:w="0" w:type="dxa"/>
            <w:bottom w:w="0" w:type="dxa"/>
            <w:right w:w="0" w:type="dxa"/>
          </w:tblCellMar>
        </w:tblPrEx>
        <w:tc>
          <w:tcPr>
            <w:tcW w:w="293" w:type="pct"/>
            <w:shd w:val="clear" w:color="auto" w:fill="FFFFFF"/>
            <w:vAlign w:val="center"/>
          </w:tcPr>
          <w:p w14:paraId="4081C99D" w14:textId="77777777" w:rsidR="00272178" w:rsidRPr="001D56B1" w:rsidRDefault="00272178" w:rsidP="001D56B1">
            <w:pPr>
              <w:spacing w:before="120"/>
              <w:jc w:val="center"/>
              <w:rPr>
                <w:rFonts w:ascii="Arial" w:hAnsi="Arial" w:cs="Arial"/>
                <w:sz w:val="20"/>
              </w:rPr>
            </w:pPr>
            <w:r w:rsidRPr="001D56B1">
              <w:rPr>
                <w:rFonts w:ascii="Arial" w:hAnsi="Arial" w:cs="Arial"/>
                <w:sz w:val="20"/>
              </w:rPr>
              <w:t>6</w:t>
            </w:r>
          </w:p>
        </w:tc>
        <w:tc>
          <w:tcPr>
            <w:tcW w:w="1030" w:type="pct"/>
            <w:shd w:val="clear" w:color="auto" w:fill="FFFFFF"/>
            <w:vAlign w:val="center"/>
          </w:tcPr>
          <w:p w14:paraId="4E205F6E" w14:textId="77777777" w:rsidR="00272178" w:rsidRPr="001D56B1" w:rsidRDefault="00272178" w:rsidP="001D56B1">
            <w:pPr>
              <w:spacing w:before="120"/>
              <w:jc w:val="center"/>
              <w:rPr>
                <w:rFonts w:ascii="Arial" w:hAnsi="Arial" w:cs="Arial"/>
                <w:sz w:val="20"/>
              </w:rPr>
            </w:pPr>
            <w:r w:rsidRPr="001D56B1">
              <w:rPr>
                <w:rFonts w:ascii="Arial" w:hAnsi="Arial" w:cs="Arial"/>
                <w:sz w:val="20"/>
              </w:rPr>
              <w:t>1.010592.000.00.00.H34</w:t>
            </w:r>
          </w:p>
        </w:tc>
        <w:tc>
          <w:tcPr>
            <w:tcW w:w="2634" w:type="pct"/>
            <w:shd w:val="clear" w:color="auto" w:fill="FFFFFF"/>
            <w:vAlign w:val="center"/>
          </w:tcPr>
          <w:p w14:paraId="4AF9DF2B" w14:textId="77777777" w:rsidR="00272178" w:rsidRPr="001D56B1" w:rsidRDefault="00272178" w:rsidP="001D56B1">
            <w:pPr>
              <w:spacing w:before="120"/>
              <w:rPr>
                <w:rFonts w:ascii="Arial" w:hAnsi="Arial" w:cs="Arial"/>
                <w:sz w:val="20"/>
              </w:rPr>
            </w:pPr>
            <w:r w:rsidRPr="001D56B1">
              <w:rPr>
                <w:rFonts w:ascii="Arial" w:hAnsi="Arial" w:cs="Arial"/>
                <w:sz w:val="20"/>
              </w:rPr>
              <w:t>Miễn nhiệm, cách chức chủ tịch, thư ký, thành viên hội đồng trường trung cấp công lập.</w:t>
            </w:r>
          </w:p>
        </w:tc>
        <w:tc>
          <w:tcPr>
            <w:tcW w:w="1043" w:type="pct"/>
            <w:shd w:val="clear" w:color="auto" w:fill="FFFFFF"/>
            <w:vAlign w:val="center"/>
          </w:tcPr>
          <w:p w14:paraId="6EF35726" w14:textId="77777777" w:rsidR="00272178" w:rsidRPr="001D56B1" w:rsidRDefault="00272178" w:rsidP="001D56B1">
            <w:pPr>
              <w:spacing w:before="120"/>
              <w:jc w:val="center"/>
              <w:rPr>
                <w:rFonts w:ascii="Arial" w:hAnsi="Arial" w:cs="Arial"/>
                <w:sz w:val="20"/>
              </w:rPr>
            </w:pPr>
            <w:r w:rsidRPr="001D56B1">
              <w:rPr>
                <w:rFonts w:ascii="Arial" w:hAnsi="Arial" w:cs="Arial"/>
                <w:sz w:val="20"/>
              </w:rPr>
              <w:t>Quyết định số 685/QĐ-UBND</w:t>
            </w:r>
          </w:p>
        </w:tc>
      </w:tr>
      <w:tr w:rsidR="00C417F3" w:rsidRPr="001D56B1" w14:paraId="4F4C526C" w14:textId="77777777">
        <w:tblPrEx>
          <w:tblCellMar>
            <w:top w:w="0" w:type="dxa"/>
            <w:left w:w="0" w:type="dxa"/>
            <w:bottom w:w="0" w:type="dxa"/>
            <w:right w:w="0" w:type="dxa"/>
          </w:tblCellMar>
        </w:tblPrEx>
        <w:tc>
          <w:tcPr>
            <w:tcW w:w="293" w:type="pct"/>
            <w:shd w:val="clear" w:color="auto" w:fill="FFFFFF"/>
            <w:vAlign w:val="center"/>
          </w:tcPr>
          <w:p w14:paraId="63BC40FD" w14:textId="77777777" w:rsidR="00272178" w:rsidRPr="001D56B1" w:rsidRDefault="00272178" w:rsidP="001D56B1">
            <w:pPr>
              <w:spacing w:before="120"/>
              <w:jc w:val="center"/>
              <w:rPr>
                <w:rFonts w:ascii="Arial" w:hAnsi="Arial" w:cs="Arial"/>
                <w:sz w:val="20"/>
              </w:rPr>
            </w:pPr>
            <w:r w:rsidRPr="001D56B1">
              <w:rPr>
                <w:rFonts w:ascii="Arial" w:hAnsi="Arial" w:cs="Arial"/>
                <w:sz w:val="20"/>
              </w:rPr>
              <w:t>7</w:t>
            </w:r>
          </w:p>
        </w:tc>
        <w:tc>
          <w:tcPr>
            <w:tcW w:w="1030" w:type="pct"/>
            <w:shd w:val="clear" w:color="auto" w:fill="FFFFFF"/>
            <w:vAlign w:val="center"/>
          </w:tcPr>
          <w:p w14:paraId="48160B2B" w14:textId="77777777" w:rsidR="00272178" w:rsidRPr="001D56B1" w:rsidRDefault="00272178" w:rsidP="001D56B1">
            <w:pPr>
              <w:spacing w:before="120"/>
              <w:jc w:val="center"/>
              <w:rPr>
                <w:rFonts w:ascii="Arial" w:hAnsi="Arial" w:cs="Arial"/>
                <w:sz w:val="20"/>
              </w:rPr>
            </w:pPr>
            <w:r w:rsidRPr="001D56B1">
              <w:rPr>
                <w:rFonts w:ascii="Arial" w:hAnsi="Arial" w:cs="Arial"/>
                <w:sz w:val="20"/>
              </w:rPr>
              <w:t>1.010595.000.00.00.H34</w:t>
            </w:r>
          </w:p>
        </w:tc>
        <w:tc>
          <w:tcPr>
            <w:tcW w:w="2634" w:type="pct"/>
            <w:shd w:val="clear" w:color="auto" w:fill="FFFFFF"/>
            <w:vAlign w:val="center"/>
          </w:tcPr>
          <w:p w14:paraId="10B7419F" w14:textId="77777777" w:rsidR="00272178" w:rsidRPr="001D56B1" w:rsidRDefault="00272178" w:rsidP="001D56B1">
            <w:pPr>
              <w:spacing w:before="120"/>
              <w:rPr>
                <w:rFonts w:ascii="Arial" w:hAnsi="Arial" w:cs="Arial"/>
                <w:sz w:val="20"/>
              </w:rPr>
            </w:pPr>
            <w:r w:rsidRPr="001D56B1">
              <w:rPr>
                <w:rFonts w:ascii="Arial" w:hAnsi="Arial" w:cs="Arial"/>
                <w:sz w:val="20"/>
              </w:rPr>
              <w:t>Công nhận hiệu trưởng trường trung cấp tư thục.</w:t>
            </w:r>
          </w:p>
        </w:tc>
        <w:tc>
          <w:tcPr>
            <w:tcW w:w="1043" w:type="pct"/>
            <w:shd w:val="clear" w:color="auto" w:fill="FFFFFF"/>
            <w:vAlign w:val="center"/>
          </w:tcPr>
          <w:p w14:paraId="615D31CC" w14:textId="77777777" w:rsidR="00272178" w:rsidRPr="001D56B1" w:rsidRDefault="00272178" w:rsidP="001D56B1">
            <w:pPr>
              <w:spacing w:before="120"/>
              <w:jc w:val="center"/>
              <w:rPr>
                <w:rFonts w:ascii="Arial" w:hAnsi="Arial" w:cs="Arial"/>
                <w:sz w:val="20"/>
              </w:rPr>
            </w:pPr>
            <w:r w:rsidRPr="001D56B1">
              <w:rPr>
                <w:rFonts w:ascii="Arial" w:hAnsi="Arial" w:cs="Arial"/>
                <w:sz w:val="20"/>
              </w:rPr>
              <w:t>Quyết định số 685/QĐ-UBND</w:t>
            </w:r>
          </w:p>
        </w:tc>
      </w:tr>
      <w:tr w:rsidR="00C417F3" w:rsidRPr="001D56B1" w14:paraId="50B9FE29" w14:textId="77777777">
        <w:tblPrEx>
          <w:tblCellMar>
            <w:top w:w="0" w:type="dxa"/>
            <w:left w:w="0" w:type="dxa"/>
            <w:bottom w:w="0" w:type="dxa"/>
            <w:right w:w="0" w:type="dxa"/>
          </w:tblCellMar>
        </w:tblPrEx>
        <w:tc>
          <w:tcPr>
            <w:tcW w:w="293" w:type="pct"/>
            <w:shd w:val="clear" w:color="auto" w:fill="FFFFFF"/>
            <w:vAlign w:val="center"/>
          </w:tcPr>
          <w:p w14:paraId="3E02E7FB" w14:textId="77777777" w:rsidR="00272178" w:rsidRPr="001D56B1" w:rsidRDefault="00272178" w:rsidP="001D56B1">
            <w:pPr>
              <w:spacing w:before="120"/>
              <w:jc w:val="center"/>
              <w:rPr>
                <w:rFonts w:ascii="Arial" w:hAnsi="Arial" w:cs="Arial"/>
                <w:sz w:val="20"/>
              </w:rPr>
            </w:pPr>
            <w:r w:rsidRPr="001D56B1">
              <w:rPr>
                <w:rFonts w:ascii="Arial" w:hAnsi="Arial" w:cs="Arial"/>
                <w:sz w:val="20"/>
              </w:rPr>
              <w:t>8</w:t>
            </w:r>
          </w:p>
        </w:tc>
        <w:tc>
          <w:tcPr>
            <w:tcW w:w="1030" w:type="pct"/>
            <w:shd w:val="clear" w:color="auto" w:fill="FFFFFF"/>
            <w:vAlign w:val="center"/>
          </w:tcPr>
          <w:p w14:paraId="108A4D7F" w14:textId="77777777" w:rsidR="00272178" w:rsidRPr="001D56B1" w:rsidRDefault="00272178" w:rsidP="001D56B1">
            <w:pPr>
              <w:spacing w:before="120"/>
              <w:jc w:val="center"/>
              <w:rPr>
                <w:rFonts w:ascii="Arial" w:hAnsi="Arial" w:cs="Arial"/>
                <w:sz w:val="20"/>
              </w:rPr>
            </w:pPr>
            <w:r w:rsidRPr="001D56B1">
              <w:rPr>
                <w:rFonts w:ascii="Arial" w:hAnsi="Arial" w:cs="Arial"/>
                <w:sz w:val="20"/>
              </w:rPr>
              <w:t>1.010596.000.00.00.H34</w:t>
            </w:r>
          </w:p>
        </w:tc>
        <w:tc>
          <w:tcPr>
            <w:tcW w:w="2634" w:type="pct"/>
            <w:shd w:val="clear" w:color="auto" w:fill="FFFFFF"/>
            <w:vAlign w:val="center"/>
          </w:tcPr>
          <w:p w14:paraId="24CBB54A" w14:textId="77777777" w:rsidR="00272178" w:rsidRPr="001D56B1" w:rsidRDefault="00272178" w:rsidP="001D56B1">
            <w:pPr>
              <w:spacing w:before="120"/>
              <w:rPr>
                <w:rFonts w:ascii="Arial" w:hAnsi="Arial" w:cs="Arial"/>
                <w:sz w:val="20"/>
              </w:rPr>
            </w:pPr>
            <w:r w:rsidRPr="001D56B1">
              <w:rPr>
                <w:rFonts w:ascii="Arial" w:hAnsi="Arial" w:cs="Arial"/>
                <w:sz w:val="20"/>
              </w:rPr>
              <w:t>Thôi công nhận hiệu trưởng trường trung cấp tư thục.</w:t>
            </w:r>
          </w:p>
        </w:tc>
        <w:tc>
          <w:tcPr>
            <w:tcW w:w="1043" w:type="pct"/>
            <w:shd w:val="clear" w:color="auto" w:fill="FFFFFF"/>
            <w:vAlign w:val="center"/>
          </w:tcPr>
          <w:p w14:paraId="35F69B8B" w14:textId="77777777" w:rsidR="00272178" w:rsidRPr="001D56B1" w:rsidRDefault="00272178" w:rsidP="001D56B1">
            <w:pPr>
              <w:spacing w:before="120"/>
              <w:jc w:val="center"/>
              <w:rPr>
                <w:rFonts w:ascii="Arial" w:hAnsi="Arial" w:cs="Arial"/>
                <w:sz w:val="20"/>
              </w:rPr>
            </w:pPr>
            <w:r w:rsidRPr="001D56B1">
              <w:rPr>
                <w:rFonts w:ascii="Arial" w:hAnsi="Arial" w:cs="Arial"/>
                <w:sz w:val="20"/>
              </w:rPr>
              <w:t>Quyết định số 685/QĐ-</w:t>
            </w:r>
            <w:r w:rsidR="00646CD8" w:rsidRPr="001D56B1">
              <w:rPr>
                <w:rFonts w:ascii="Arial" w:hAnsi="Arial" w:cs="Arial"/>
                <w:sz w:val="20"/>
              </w:rPr>
              <w:t>UBND</w:t>
            </w:r>
          </w:p>
        </w:tc>
      </w:tr>
      <w:tr w:rsidR="00C417F3" w:rsidRPr="001D56B1" w14:paraId="52726576" w14:textId="77777777">
        <w:tblPrEx>
          <w:tblCellMar>
            <w:top w:w="0" w:type="dxa"/>
            <w:left w:w="0" w:type="dxa"/>
            <w:bottom w:w="0" w:type="dxa"/>
            <w:right w:w="0" w:type="dxa"/>
          </w:tblCellMar>
        </w:tblPrEx>
        <w:tc>
          <w:tcPr>
            <w:tcW w:w="293" w:type="pct"/>
            <w:shd w:val="clear" w:color="auto" w:fill="FFFFFF"/>
            <w:vAlign w:val="center"/>
          </w:tcPr>
          <w:p w14:paraId="0A583C7F" w14:textId="77777777" w:rsidR="00646CD8" w:rsidRPr="001D56B1" w:rsidRDefault="00646CD8" w:rsidP="001D56B1">
            <w:pPr>
              <w:spacing w:before="120"/>
              <w:jc w:val="center"/>
              <w:rPr>
                <w:rFonts w:ascii="Arial" w:hAnsi="Arial" w:cs="Arial"/>
                <w:sz w:val="20"/>
              </w:rPr>
            </w:pPr>
            <w:r w:rsidRPr="001D56B1">
              <w:rPr>
                <w:rFonts w:ascii="Arial" w:hAnsi="Arial" w:cs="Arial"/>
                <w:sz w:val="20"/>
              </w:rPr>
              <w:t>9</w:t>
            </w:r>
          </w:p>
        </w:tc>
        <w:tc>
          <w:tcPr>
            <w:tcW w:w="1030" w:type="pct"/>
            <w:shd w:val="clear" w:color="auto" w:fill="FFFFFF"/>
            <w:vAlign w:val="center"/>
          </w:tcPr>
          <w:p w14:paraId="76158031" w14:textId="77777777" w:rsidR="00646CD8" w:rsidRPr="001D56B1" w:rsidRDefault="00646CD8" w:rsidP="001D56B1">
            <w:pPr>
              <w:spacing w:before="120"/>
              <w:jc w:val="center"/>
              <w:rPr>
                <w:rFonts w:ascii="Arial" w:hAnsi="Arial" w:cs="Arial"/>
                <w:sz w:val="20"/>
              </w:rPr>
            </w:pPr>
            <w:r w:rsidRPr="001D56B1">
              <w:rPr>
                <w:rFonts w:ascii="Arial" w:hAnsi="Arial" w:cs="Arial"/>
                <w:sz w:val="20"/>
              </w:rPr>
              <w:t>1.010927.000.00.00.H34</w:t>
            </w:r>
          </w:p>
        </w:tc>
        <w:tc>
          <w:tcPr>
            <w:tcW w:w="2634" w:type="pct"/>
            <w:shd w:val="clear" w:color="auto" w:fill="FFFFFF"/>
            <w:vAlign w:val="center"/>
          </w:tcPr>
          <w:p w14:paraId="31E3D083" w14:textId="77777777" w:rsidR="00646CD8" w:rsidRPr="001D56B1" w:rsidRDefault="00646CD8" w:rsidP="001D56B1">
            <w:pPr>
              <w:spacing w:before="120"/>
              <w:rPr>
                <w:rFonts w:ascii="Arial" w:hAnsi="Arial" w:cs="Arial"/>
                <w:sz w:val="20"/>
              </w:rPr>
            </w:pPr>
            <w:r w:rsidRPr="001D56B1">
              <w:rPr>
                <w:rFonts w:ascii="Arial" w:hAnsi="Arial" w:cs="Arial"/>
                <w:sz w:val="20"/>
              </w:rPr>
              <w:t>Thành lập phân hiệu của trường trung cấp công lập trực thuộc tỉnh, thành phố trực thuộc trung ương; cho phép thành lập phân hiệu của trường trung cấp tư thục trên địa bàn</w:t>
            </w:r>
          </w:p>
        </w:tc>
        <w:tc>
          <w:tcPr>
            <w:tcW w:w="1043" w:type="pct"/>
            <w:shd w:val="clear" w:color="auto" w:fill="FFFFFF"/>
            <w:vAlign w:val="center"/>
          </w:tcPr>
          <w:p w14:paraId="0BC2FD0C" w14:textId="77777777" w:rsidR="00646CD8" w:rsidRPr="001D56B1" w:rsidRDefault="00646CD8" w:rsidP="001D56B1">
            <w:pPr>
              <w:spacing w:before="120"/>
              <w:jc w:val="center"/>
              <w:rPr>
                <w:rFonts w:ascii="Arial" w:hAnsi="Arial" w:cs="Arial"/>
                <w:sz w:val="20"/>
              </w:rPr>
            </w:pPr>
            <w:r w:rsidRPr="001D56B1">
              <w:rPr>
                <w:rFonts w:ascii="Arial" w:hAnsi="Arial" w:cs="Arial"/>
                <w:sz w:val="20"/>
              </w:rPr>
              <w:t>Quyết định số 403/QĐ-UBND</w:t>
            </w:r>
          </w:p>
        </w:tc>
      </w:tr>
      <w:tr w:rsidR="00C417F3" w:rsidRPr="001D56B1" w14:paraId="13BE6856" w14:textId="77777777">
        <w:tblPrEx>
          <w:tblCellMar>
            <w:top w:w="0" w:type="dxa"/>
            <w:left w:w="0" w:type="dxa"/>
            <w:bottom w:w="0" w:type="dxa"/>
            <w:right w:w="0" w:type="dxa"/>
          </w:tblCellMar>
        </w:tblPrEx>
        <w:tc>
          <w:tcPr>
            <w:tcW w:w="293" w:type="pct"/>
            <w:shd w:val="clear" w:color="auto" w:fill="FFFFFF"/>
            <w:vAlign w:val="center"/>
          </w:tcPr>
          <w:p w14:paraId="09AB513D" w14:textId="77777777" w:rsidR="00646CD8" w:rsidRPr="001D56B1" w:rsidRDefault="00646CD8" w:rsidP="001D56B1">
            <w:pPr>
              <w:spacing w:before="120"/>
              <w:jc w:val="center"/>
              <w:rPr>
                <w:rFonts w:ascii="Arial" w:hAnsi="Arial" w:cs="Arial"/>
                <w:sz w:val="20"/>
              </w:rPr>
            </w:pPr>
            <w:r w:rsidRPr="001D56B1">
              <w:rPr>
                <w:rFonts w:ascii="Arial" w:hAnsi="Arial" w:cs="Arial"/>
                <w:sz w:val="20"/>
              </w:rPr>
              <w:t>10</w:t>
            </w:r>
          </w:p>
        </w:tc>
        <w:tc>
          <w:tcPr>
            <w:tcW w:w="1030" w:type="pct"/>
            <w:shd w:val="clear" w:color="auto" w:fill="FFFFFF"/>
            <w:vAlign w:val="center"/>
          </w:tcPr>
          <w:p w14:paraId="0C583DD2" w14:textId="77777777" w:rsidR="00646CD8" w:rsidRPr="001D56B1" w:rsidRDefault="00646CD8" w:rsidP="001D56B1">
            <w:pPr>
              <w:spacing w:before="120"/>
              <w:jc w:val="center"/>
              <w:rPr>
                <w:rFonts w:ascii="Arial" w:hAnsi="Arial" w:cs="Arial"/>
                <w:sz w:val="20"/>
              </w:rPr>
            </w:pPr>
            <w:r w:rsidRPr="001D56B1">
              <w:rPr>
                <w:rFonts w:ascii="Arial" w:hAnsi="Arial" w:cs="Arial"/>
                <w:sz w:val="20"/>
              </w:rPr>
              <w:t>1.000266.000.00.00.H34</w:t>
            </w:r>
          </w:p>
        </w:tc>
        <w:tc>
          <w:tcPr>
            <w:tcW w:w="2634" w:type="pct"/>
            <w:shd w:val="clear" w:color="auto" w:fill="FFFFFF"/>
            <w:vAlign w:val="center"/>
          </w:tcPr>
          <w:p w14:paraId="30485EA8" w14:textId="77777777" w:rsidR="00646CD8" w:rsidRPr="001D56B1" w:rsidRDefault="00646CD8" w:rsidP="001D56B1">
            <w:pPr>
              <w:spacing w:before="120"/>
              <w:rPr>
                <w:rFonts w:ascii="Arial" w:hAnsi="Arial" w:cs="Arial"/>
                <w:sz w:val="20"/>
              </w:rPr>
            </w:pPr>
            <w:r w:rsidRPr="001D56B1">
              <w:rPr>
                <w:rFonts w:ascii="Arial" w:hAnsi="Arial" w:cs="Arial"/>
                <w:sz w:val="20"/>
              </w:rPr>
              <w:t>Chấm dứt hoạt động phân hiệu của trường trung cấp công lập trực thuộc tỉnh, thành phố trực thuộc trung ương và phân hiệu của trường trung cấp tư thục trên địa bàn tỉnh, thành phố trực thuộc trung ương</w:t>
            </w:r>
          </w:p>
        </w:tc>
        <w:tc>
          <w:tcPr>
            <w:tcW w:w="1043" w:type="pct"/>
            <w:shd w:val="clear" w:color="auto" w:fill="FFFFFF"/>
            <w:vAlign w:val="center"/>
          </w:tcPr>
          <w:p w14:paraId="636423CD" w14:textId="77777777" w:rsidR="00646CD8" w:rsidRPr="001D56B1" w:rsidRDefault="00646CD8" w:rsidP="001D56B1">
            <w:pPr>
              <w:spacing w:before="120"/>
              <w:jc w:val="center"/>
              <w:rPr>
                <w:rFonts w:ascii="Arial" w:hAnsi="Arial" w:cs="Arial"/>
                <w:sz w:val="20"/>
              </w:rPr>
            </w:pPr>
            <w:r w:rsidRPr="001D56B1">
              <w:rPr>
                <w:rFonts w:ascii="Arial" w:hAnsi="Arial" w:cs="Arial"/>
                <w:sz w:val="20"/>
              </w:rPr>
              <w:t>Quyết định số 403/QĐ-UBND</w:t>
            </w:r>
          </w:p>
        </w:tc>
      </w:tr>
      <w:tr w:rsidR="00C417F3" w:rsidRPr="001D56B1" w14:paraId="1C228714" w14:textId="77777777">
        <w:tblPrEx>
          <w:tblCellMar>
            <w:top w:w="0" w:type="dxa"/>
            <w:left w:w="0" w:type="dxa"/>
            <w:bottom w:w="0" w:type="dxa"/>
            <w:right w:w="0" w:type="dxa"/>
          </w:tblCellMar>
        </w:tblPrEx>
        <w:tc>
          <w:tcPr>
            <w:tcW w:w="293" w:type="pct"/>
            <w:shd w:val="clear" w:color="auto" w:fill="FFFFFF"/>
            <w:vAlign w:val="center"/>
          </w:tcPr>
          <w:p w14:paraId="0AB55E32" w14:textId="77777777" w:rsidR="00646CD8" w:rsidRPr="001D56B1" w:rsidRDefault="00646CD8" w:rsidP="001D56B1">
            <w:pPr>
              <w:spacing w:before="120"/>
              <w:jc w:val="center"/>
              <w:rPr>
                <w:rFonts w:ascii="Arial" w:hAnsi="Arial" w:cs="Arial"/>
                <w:sz w:val="20"/>
              </w:rPr>
            </w:pPr>
            <w:r w:rsidRPr="001D56B1">
              <w:rPr>
                <w:rFonts w:ascii="Arial" w:hAnsi="Arial" w:cs="Arial"/>
                <w:sz w:val="20"/>
              </w:rPr>
              <w:t>11</w:t>
            </w:r>
          </w:p>
        </w:tc>
        <w:tc>
          <w:tcPr>
            <w:tcW w:w="1030" w:type="pct"/>
            <w:shd w:val="clear" w:color="auto" w:fill="FFFFFF"/>
            <w:vAlign w:val="center"/>
          </w:tcPr>
          <w:p w14:paraId="6AEB6B6B" w14:textId="77777777" w:rsidR="00646CD8" w:rsidRPr="001D56B1" w:rsidRDefault="00646CD8" w:rsidP="001D56B1">
            <w:pPr>
              <w:spacing w:before="120"/>
              <w:jc w:val="center"/>
              <w:rPr>
                <w:rFonts w:ascii="Arial" w:hAnsi="Arial" w:cs="Arial"/>
                <w:sz w:val="20"/>
              </w:rPr>
            </w:pPr>
            <w:r w:rsidRPr="001D56B1">
              <w:rPr>
                <w:rFonts w:ascii="Arial" w:hAnsi="Arial" w:cs="Arial"/>
                <w:sz w:val="20"/>
              </w:rPr>
              <w:t>1.000243.000.00.00.H34</w:t>
            </w:r>
          </w:p>
        </w:tc>
        <w:tc>
          <w:tcPr>
            <w:tcW w:w="2634" w:type="pct"/>
            <w:shd w:val="clear" w:color="auto" w:fill="FFFFFF"/>
            <w:vAlign w:val="center"/>
          </w:tcPr>
          <w:p w14:paraId="6484DE1B" w14:textId="77777777" w:rsidR="00646CD8" w:rsidRPr="001D56B1" w:rsidRDefault="00646CD8" w:rsidP="001D56B1">
            <w:pPr>
              <w:spacing w:before="120"/>
              <w:rPr>
                <w:rFonts w:ascii="Arial" w:hAnsi="Arial" w:cs="Arial"/>
                <w:sz w:val="20"/>
              </w:rPr>
            </w:pPr>
            <w:r w:rsidRPr="001D56B1">
              <w:rPr>
                <w:rFonts w:ascii="Arial" w:hAnsi="Arial" w:cs="Arial"/>
                <w:sz w:val="20"/>
              </w:rPr>
              <w:t>Thành lập trung tâm giáo dục nghề nghiệp, trường trung cấp công lập trực thuộc tỉnh, thành phố trực thuộc trung ương và trung tâm giáo dục nghề nghiệp, trường trung cấp tư thục trên địa bàn tỉnh, thành phố trực thuộc trung ương</w:t>
            </w:r>
          </w:p>
        </w:tc>
        <w:tc>
          <w:tcPr>
            <w:tcW w:w="1043" w:type="pct"/>
            <w:shd w:val="clear" w:color="auto" w:fill="FFFFFF"/>
            <w:vAlign w:val="center"/>
          </w:tcPr>
          <w:p w14:paraId="5849A3EC" w14:textId="77777777" w:rsidR="00646CD8" w:rsidRPr="001D56B1" w:rsidRDefault="00646CD8" w:rsidP="001D56B1">
            <w:pPr>
              <w:spacing w:before="120"/>
              <w:jc w:val="center"/>
              <w:rPr>
                <w:rFonts w:ascii="Arial" w:hAnsi="Arial" w:cs="Arial"/>
                <w:sz w:val="20"/>
              </w:rPr>
            </w:pPr>
            <w:r w:rsidRPr="001D56B1">
              <w:rPr>
                <w:rFonts w:ascii="Arial" w:hAnsi="Arial" w:cs="Arial"/>
                <w:sz w:val="20"/>
              </w:rPr>
              <w:t>Quyết định số 403/QĐ-UBND</w:t>
            </w:r>
          </w:p>
        </w:tc>
      </w:tr>
      <w:tr w:rsidR="00C417F3" w:rsidRPr="001D56B1" w14:paraId="27F9BD81" w14:textId="77777777">
        <w:tblPrEx>
          <w:tblCellMar>
            <w:top w:w="0" w:type="dxa"/>
            <w:left w:w="0" w:type="dxa"/>
            <w:bottom w:w="0" w:type="dxa"/>
            <w:right w:w="0" w:type="dxa"/>
          </w:tblCellMar>
        </w:tblPrEx>
        <w:tc>
          <w:tcPr>
            <w:tcW w:w="293" w:type="pct"/>
            <w:shd w:val="clear" w:color="auto" w:fill="FFFFFF"/>
            <w:vAlign w:val="center"/>
          </w:tcPr>
          <w:p w14:paraId="73A4C4C8" w14:textId="77777777" w:rsidR="00646CD8" w:rsidRPr="001D56B1" w:rsidRDefault="00646CD8" w:rsidP="001D56B1">
            <w:pPr>
              <w:spacing w:before="120"/>
              <w:jc w:val="center"/>
              <w:rPr>
                <w:rFonts w:ascii="Arial" w:hAnsi="Arial" w:cs="Arial"/>
                <w:sz w:val="20"/>
              </w:rPr>
            </w:pPr>
            <w:r w:rsidRPr="001D56B1">
              <w:rPr>
                <w:rFonts w:ascii="Arial" w:hAnsi="Arial" w:cs="Arial"/>
                <w:sz w:val="20"/>
              </w:rPr>
              <w:t>12</w:t>
            </w:r>
          </w:p>
        </w:tc>
        <w:tc>
          <w:tcPr>
            <w:tcW w:w="1030" w:type="pct"/>
            <w:shd w:val="clear" w:color="auto" w:fill="FFFFFF"/>
            <w:vAlign w:val="center"/>
          </w:tcPr>
          <w:p w14:paraId="131E278B" w14:textId="77777777" w:rsidR="00646CD8" w:rsidRPr="001D56B1" w:rsidRDefault="00646CD8" w:rsidP="001D56B1">
            <w:pPr>
              <w:spacing w:before="120"/>
              <w:jc w:val="center"/>
              <w:rPr>
                <w:rFonts w:ascii="Arial" w:hAnsi="Arial" w:cs="Arial"/>
                <w:sz w:val="20"/>
              </w:rPr>
            </w:pPr>
            <w:r w:rsidRPr="001D56B1">
              <w:rPr>
                <w:rFonts w:ascii="Arial" w:hAnsi="Arial" w:cs="Arial"/>
                <w:sz w:val="20"/>
              </w:rPr>
              <w:t>2.000099.000.00.00.H34</w:t>
            </w:r>
          </w:p>
        </w:tc>
        <w:tc>
          <w:tcPr>
            <w:tcW w:w="2634" w:type="pct"/>
            <w:shd w:val="clear" w:color="auto" w:fill="FFFFFF"/>
            <w:vAlign w:val="center"/>
          </w:tcPr>
          <w:p w14:paraId="06DFAEC8" w14:textId="77777777" w:rsidR="00646CD8" w:rsidRPr="001D56B1" w:rsidRDefault="00646CD8" w:rsidP="001D56B1">
            <w:pPr>
              <w:spacing w:before="120"/>
              <w:rPr>
                <w:rFonts w:ascii="Arial" w:hAnsi="Arial" w:cs="Arial"/>
                <w:sz w:val="20"/>
              </w:rPr>
            </w:pPr>
            <w:r w:rsidRPr="001D56B1">
              <w:rPr>
                <w:rFonts w:ascii="Arial" w:hAnsi="Arial" w:cs="Arial"/>
                <w:sz w:val="20"/>
              </w:rPr>
              <w:t>Chia, tách, sáp nhập trung tâm giáo dục nghề nghiệp, trường trung cấp công lập trực thuộc tỉnh, thành phố trực thuộc trung ương và trung tâm giáo dục nghề nghiệp, trường trung cấp tư thục trên địa bàn tỉnh, thành phố trực thuộc trung ương</w:t>
            </w:r>
          </w:p>
        </w:tc>
        <w:tc>
          <w:tcPr>
            <w:tcW w:w="1043" w:type="pct"/>
            <w:shd w:val="clear" w:color="auto" w:fill="FFFFFF"/>
            <w:vAlign w:val="center"/>
          </w:tcPr>
          <w:p w14:paraId="4E40D35F" w14:textId="77777777" w:rsidR="00646CD8" w:rsidRPr="001D56B1" w:rsidRDefault="00646CD8" w:rsidP="001D56B1">
            <w:pPr>
              <w:spacing w:before="120"/>
              <w:jc w:val="center"/>
              <w:rPr>
                <w:rFonts w:ascii="Arial" w:hAnsi="Arial" w:cs="Arial"/>
                <w:sz w:val="20"/>
              </w:rPr>
            </w:pPr>
            <w:r w:rsidRPr="001D56B1">
              <w:rPr>
                <w:rFonts w:ascii="Arial" w:hAnsi="Arial" w:cs="Arial"/>
                <w:sz w:val="20"/>
              </w:rPr>
              <w:t>Quyết định số 403/QĐ-UBND</w:t>
            </w:r>
          </w:p>
        </w:tc>
      </w:tr>
      <w:tr w:rsidR="00C417F3" w:rsidRPr="001D56B1" w14:paraId="649C9EE1" w14:textId="77777777">
        <w:tblPrEx>
          <w:tblCellMar>
            <w:top w:w="0" w:type="dxa"/>
            <w:left w:w="0" w:type="dxa"/>
            <w:bottom w:w="0" w:type="dxa"/>
            <w:right w:w="0" w:type="dxa"/>
          </w:tblCellMar>
        </w:tblPrEx>
        <w:tc>
          <w:tcPr>
            <w:tcW w:w="293" w:type="pct"/>
            <w:shd w:val="clear" w:color="auto" w:fill="FFFFFF"/>
            <w:vAlign w:val="center"/>
          </w:tcPr>
          <w:p w14:paraId="32E7B71C" w14:textId="77777777" w:rsidR="00646CD8" w:rsidRPr="001D56B1" w:rsidRDefault="00646CD8" w:rsidP="001D56B1">
            <w:pPr>
              <w:spacing w:before="120"/>
              <w:jc w:val="center"/>
              <w:rPr>
                <w:rFonts w:ascii="Arial" w:hAnsi="Arial" w:cs="Arial"/>
                <w:sz w:val="20"/>
              </w:rPr>
            </w:pPr>
            <w:r w:rsidRPr="001D56B1">
              <w:rPr>
                <w:rFonts w:ascii="Arial" w:hAnsi="Arial" w:cs="Arial"/>
                <w:sz w:val="20"/>
              </w:rPr>
              <w:t>13</w:t>
            </w:r>
          </w:p>
        </w:tc>
        <w:tc>
          <w:tcPr>
            <w:tcW w:w="1030" w:type="pct"/>
            <w:shd w:val="clear" w:color="auto" w:fill="FFFFFF"/>
            <w:vAlign w:val="center"/>
          </w:tcPr>
          <w:p w14:paraId="7E687E51" w14:textId="77777777" w:rsidR="00646CD8" w:rsidRPr="001D56B1" w:rsidRDefault="00646CD8" w:rsidP="001D56B1">
            <w:pPr>
              <w:spacing w:before="120"/>
              <w:jc w:val="center"/>
              <w:rPr>
                <w:rFonts w:ascii="Arial" w:hAnsi="Arial" w:cs="Arial"/>
                <w:sz w:val="20"/>
              </w:rPr>
            </w:pPr>
            <w:r w:rsidRPr="001D56B1">
              <w:rPr>
                <w:rFonts w:ascii="Arial" w:hAnsi="Arial" w:cs="Arial"/>
                <w:sz w:val="20"/>
              </w:rPr>
              <w:t>1.000234.000.00.00.H34</w:t>
            </w:r>
          </w:p>
        </w:tc>
        <w:tc>
          <w:tcPr>
            <w:tcW w:w="2634" w:type="pct"/>
            <w:shd w:val="clear" w:color="auto" w:fill="FFFFFF"/>
            <w:vAlign w:val="center"/>
          </w:tcPr>
          <w:p w14:paraId="09C2DEC4" w14:textId="77777777" w:rsidR="00646CD8" w:rsidRPr="001D56B1" w:rsidRDefault="00646CD8" w:rsidP="001D56B1">
            <w:pPr>
              <w:spacing w:before="120"/>
              <w:rPr>
                <w:rFonts w:ascii="Arial" w:hAnsi="Arial" w:cs="Arial"/>
                <w:sz w:val="20"/>
              </w:rPr>
            </w:pPr>
            <w:r w:rsidRPr="001D56B1">
              <w:rPr>
                <w:rFonts w:ascii="Arial" w:hAnsi="Arial" w:cs="Arial"/>
                <w:sz w:val="20"/>
              </w:rPr>
              <w:t>Giải thể trung tâm giáo dục nghề nghiệp, trường trung cấp công lập trực thuộc tỉnh, thành phố trực thuộc trung ương và trung tâm giáo dục nghề nghiệp, trường trung cấp tư thục trên địa bàn tỉnh, thành phố trực thuộc trung ương</w:t>
            </w:r>
          </w:p>
        </w:tc>
        <w:tc>
          <w:tcPr>
            <w:tcW w:w="1043" w:type="pct"/>
            <w:shd w:val="clear" w:color="auto" w:fill="FFFFFF"/>
            <w:vAlign w:val="center"/>
          </w:tcPr>
          <w:p w14:paraId="13E8CA11" w14:textId="77777777" w:rsidR="00646CD8" w:rsidRPr="001D56B1" w:rsidRDefault="00646CD8" w:rsidP="001D56B1">
            <w:pPr>
              <w:spacing w:before="120"/>
              <w:jc w:val="center"/>
              <w:rPr>
                <w:rFonts w:ascii="Arial" w:hAnsi="Arial" w:cs="Arial"/>
                <w:sz w:val="20"/>
              </w:rPr>
            </w:pPr>
            <w:r w:rsidRPr="001D56B1">
              <w:rPr>
                <w:rFonts w:ascii="Arial" w:hAnsi="Arial" w:cs="Arial"/>
                <w:sz w:val="20"/>
              </w:rPr>
              <w:t>Quyết định số 403/QĐ-UBND</w:t>
            </w:r>
          </w:p>
        </w:tc>
      </w:tr>
      <w:tr w:rsidR="00C417F3" w:rsidRPr="001D56B1" w14:paraId="58CE9512" w14:textId="77777777">
        <w:tblPrEx>
          <w:tblCellMar>
            <w:top w:w="0" w:type="dxa"/>
            <w:left w:w="0" w:type="dxa"/>
            <w:bottom w:w="0" w:type="dxa"/>
            <w:right w:w="0" w:type="dxa"/>
          </w:tblCellMar>
        </w:tblPrEx>
        <w:tc>
          <w:tcPr>
            <w:tcW w:w="293" w:type="pct"/>
            <w:shd w:val="clear" w:color="auto" w:fill="FFFFFF"/>
            <w:vAlign w:val="center"/>
          </w:tcPr>
          <w:p w14:paraId="6787FA1F" w14:textId="77777777" w:rsidR="00646CD8" w:rsidRPr="001D56B1" w:rsidRDefault="00646CD8" w:rsidP="001D56B1">
            <w:pPr>
              <w:spacing w:before="120"/>
              <w:jc w:val="center"/>
              <w:rPr>
                <w:rFonts w:ascii="Arial" w:hAnsi="Arial" w:cs="Arial"/>
                <w:sz w:val="20"/>
              </w:rPr>
            </w:pPr>
            <w:r w:rsidRPr="001D56B1">
              <w:rPr>
                <w:rFonts w:ascii="Arial" w:hAnsi="Arial" w:cs="Arial"/>
                <w:sz w:val="20"/>
              </w:rPr>
              <w:t>14</w:t>
            </w:r>
          </w:p>
        </w:tc>
        <w:tc>
          <w:tcPr>
            <w:tcW w:w="1030" w:type="pct"/>
            <w:shd w:val="clear" w:color="auto" w:fill="FFFFFF"/>
            <w:vAlign w:val="center"/>
          </w:tcPr>
          <w:p w14:paraId="6693760A" w14:textId="77777777" w:rsidR="00646CD8" w:rsidRPr="001D56B1" w:rsidRDefault="00646CD8" w:rsidP="001D56B1">
            <w:pPr>
              <w:spacing w:before="120"/>
              <w:jc w:val="center"/>
              <w:rPr>
                <w:rFonts w:ascii="Arial" w:hAnsi="Arial" w:cs="Arial"/>
                <w:sz w:val="20"/>
              </w:rPr>
            </w:pPr>
            <w:r w:rsidRPr="001D56B1">
              <w:rPr>
                <w:rFonts w:ascii="Arial" w:hAnsi="Arial" w:cs="Arial"/>
                <w:sz w:val="20"/>
              </w:rPr>
              <w:t>1.000031.000.00.00.H34</w:t>
            </w:r>
          </w:p>
        </w:tc>
        <w:tc>
          <w:tcPr>
            <w:tcW w:w="2634" w:type="pct"/>
            <w:shd w:val="clear" w:color="auto" w:fill="FFFFFF"/>
            <w:vAlign w:val="center"/>
          </w:tcPr>
          <w:p w14:paraId="4224445C" w14:textId="77777777" w:rsidR="00646CD8" w:rsidRPr="001D56B1" w:rsidRDefault="00646CD8" w:rsidP="001D56B1">
            <w:pPr>
              <w:spacing w:before="120"/>
              <w:rPr>
                <w:rFonts w:ascii="Arial" w:hAnsi="Arial" w:cs="Arial"/>
                <w:sz w:val="20"/>
              </w:rPr>
            </w:pPr>
            <w:r w:rsidRPr="001D56B1">
              <w:rPr>
                <w:rFonts w:ascii="Arial" w:hAnsi="Arial" w:cs="Arial"/>
                <w:sz w:val="20"/>
              </w:rPr>
              <w:t>Đổi tên trung tâm giáo dục nghề nghiệp, trường trung cấp công lập trực thuộc tỉnh, thành phố trực thuộc trung ương và trung tâm giáo dục nghề nghiệp, trường trung cấp tư thục trên địa bàn tỉnh, thành phố trực thuộc trung ương</w:t>
            </w:r>
          </w:p>
        </w:tc>
        <w:tc>
          <w:tcPr>
            <w:tcW w:w="1043" w:type="pct"/>
            <w:shd w:val="clear" w:color="auto" w:fill="FFFFFF"/>
            <w:vAlign w:val="center"/>
          </w:tcPr>
          <w:p w14:paraId="045F5864" w14:textId="77777777" w:rsidR="00646CD8" w:rsidRPr="001D56B1" w:rsidRDefault="00646CD8" w:rsidP="001D56B1">
            <w:pPr>
              <w:spacing w:before="120"/>
              <w:jc w:val="center"/>
              <w:rPr>
                <w:rFonts w:ascii="Arial" w:hAnsi="Arial" w:cs="Arial"/>
                <w:sz w:val="20"/>
              </w:rPr>
            </w:pPr>
            <w:r w:rsidRPr="001D56B1">
              <w:rPr>
                <w:rFonts w:ascii="Arial" w:hAnsi="Arial" w:cs="Arial"/>
                <w:sz w:val="20"/>
              </w:rPr>
              <w:t>Quyết định số 403/QĐ-UBND</w:t>
            </w:r>
          </w:p>
        </w:tc>
      </w:tr>
      <w:tr w:rsidR="00C417F3" w:rsidRPr="001D56B1" w14:paraId="000F401C" w14:textId="77777777">
        <w:tblPrEx>
          <w:tblCellMar>
            <w:top w:w="0" w:type="dxa"/>
            <w:left w:w="0" w:type="dxa"/>
            <w:bottom w:w="0" w:type="dxa"/>
            <w:right w:w="0" w:type="dxa"/>
          </w:tblCellMar>
        </w:tblPrEx>
        <w:tc>
          <w:tcPr>
            <w:tcW w:w="293" w:type="pct"/>
            <w:shd w:val="clear" w:color="auto" w:fill="FFFFFF"/>
            <w:vAlign w:val="center"/>
          </w:tcPr>
          <w:p w14:paraId="0839BBD8" w14:textId="77777777" w:rsidR="00646CD8" w:rsidRPr="001D56B1" w:rsidRDefault="00646CD8" w:rsidP="001D56B1">
            <w:pPr>
              <w:spacing w:before="120"/>
              <w:jc w:val="center"/>
              <w:rPr>
                <w:rFonts w:ascii="Arial" w:hAnsi="Arial" w:cs="Arial"/>
                <w:sz w:val="20"/>
              </w:rPr>
            </w:pPr>
            <w:r w:rsidRPr="001D56B1">
              <w:rPr>
                <w:rFonts w:ascii="Arial" w:hAnsi="Arial" w:cs="Arial"/>
                <w:sz w:val="20"/>
              </w:rPr>
              <w:t>15</w:t>
            </w:r>
          </w:p>
        </w:tc>
        <w:tc>
          <w:tcPr>
            <w:tcW w:w="1030" w:type="pct"/>
            <w:shd w:val="clear" w:color="auto" w:fill="FFFFFF"/>
            <w:vAlign w:val="center"/>
          </w:tcPr>
          <w:p w14:paraId="29E7FAF4" w14:textId="77777777" w:rsidR="00646CD8" w:rsidRPr="001D56B1" w:rsidRDefault="00646CD8" w:rsidP="001D56B1">
            <w:pPr>
              <w:spacing w:before="120"/>
              <w:jc w:val="center"/>
              <w:rPr>
                <w:rFonts w:ascii="Arial" w:hAnsi="Arial" w:cs="Arial"/>
                <w:sz w:val="20"/>
              </w:rPr>
            </w:pPr>
            <w:r w:rsidRPr="001D56B1">
              <w:rPr>
                <w:rFonts w:ascii="Arial" w:hAnsi="Arial" w:cs="Arial"/>
                <w:sz w:val="20"/>
              </w:rPr>
              <w:t>1.000160.000.00.00.H34</w:t>
            </w:r>
          </w:p>
        </w:tc>
        <w:tc>
          <w:tcPr>
            <w:tcW w:w="2634" w:type="pct"/>
            <w:shd w:val="clear" w:color="auto" w:fill="FFFFFF"/>
            <w:vAlign w:val="center"/>
          </w:tcPr>
          <w:p w14:paraId="43931FEF" w14:textId="77777777" w:rsidR="00646CD8" w:rsidRPr="001D56B1" w:rsidRDefault="00646CD8" w:rsidP="001D56B1">
            <w:pPr>
              <w:spacing w:before="120"/>
              <w:rPr>
                <w:rFonts w:ascii="Arial" w:hAnsi="Arial" w:cs="Arial"/>
                <w:sz w:val="20"/>
              </w:rPr>
            </w:pPr>
            <w:r w:rsidRPr="001D56B1">
              <w:rPr>
                <w:rFonts w:ascii="Arial" w:hAnsi="Arial" w:cs="Arial"/>
                <w:sz w:val="20"/>
              </w:rPr>
              <w:t>Cho phép thành lập trường trung cấp, trung tâm giáo dục nghề nghiệp có vốn đầu tư nước ngoài; trường trung cấp, trung tâm giáo dục nghề nghiệp có vốn đầu tư nước ngoài hoạt động không vì lợi nhuận</w:t>
            </w:r>
          </w:p>
        </w:tc>
        <w:tc>
          <w:tcPr>
            <w:tcW w:w="1043" w:type="pct"/>
            <w:shd w:val="clear" w:color="auto" w:fill="FFFFFF"/>
            <w:vAlign w:val="center"/>
          </w:tcPr>
          <w:p w14:paraId="7E3CDDA0" w14:textId="77777777" w:rsidR="00646CD8" w:rsidRPr="001D56B1" w:rsidRDefault="00646CD8" w:rsidP="001D56B1">
            <w:pPr>
              <w:spacing w:before="120"/>
              <w:jc w:val="center"/>
              <w:rPr>
                <w:rFonts w:ascii="Arial" w:hAnsi="Arial" w:cs="Arial"/>
                <w:sz w:val="20"/>
              </w:rPr>
            </w:pPr>
            <w:r w:rsidRPr="001D56B1">
              <w:rPr>
                <w:rFonts w:ascii="Arial" w:hAnsi="Arial" w:cs="Arial"/>
                <w:sz w:val="20"/>
              </w:rPr>
              <w:t>Quyết định số 403/QĐ-UBND</w:t>
            </w:r>
          </w:p>
        </w:tc>
      </w:tr>
      <w:tr w:rsidR="00C417F3" w:rsidRPr="001D56B1" w14:paraId="74E91347" w14:textId="77777777">
        <w:tblPrEx>
          <w:tblCellMar>
            <w:top w:w="0" w:type="dxa"/>
            <w:left w:w="0" w:type="dxa"/>
            <w:bottom w:w="0" w:type="dxa"/>
            <w:right w:w="0" w:type="dxa"/>
          </w:tblCellMar>
        </w:tblPrEx>
        <w:tc>
          <w:tcPr>
            <w:tcW w:w="293" w:type="pct"/>
            <w:shd w:val="clear" w:color="auto" w:fill="FFFFFF"/>
            <w:vAlign w:val="center"/>
          </w:tcPr>
          <w:p w14:paraId="641B24BF" w14:textId="77777777" w:rsidR="00646CD8" w:rsidRPr="001D56B1" w:rsidRDefault="00646CD8" w:rsidP="001D56B1">
            <w:pPr>
              <w:spacing w:before="120"/>
              <w:jc w:val="center"/>
              <w:rPr>
                <w:rFonts w:ascii="Arial" w:hAnsi="Arial" w:cs="Arial"/>
                <w:sz w:val="20"/>
              </w:rPr>
            </w:pPr>
            <w:r w:rsidRPr="001D56B1">
              <w:rPr>
                <w:rFonts w:ascii="Arial" w:hAnsi="Arial" w:cs="Arial"/>
                <w:sz w:val="20"/>
              </w:rPr>
              <w:t>16</w:t>
            </w:r>
          </w:p>
        </w:tc>
        <w:tc>
          <w:tcPr>
            <w:tcW w:w="1030" w:type="pct"/>
            <w:shd w:val="clear" w:color="auto" w:fill="FFFFFF"/>
            <w:vAlign w:val="center"/>
          </w:tcPr>
          <w:p w14:paraId="005DA489" w14:textId="77777777" w:rsidR="00646CD8" w:rsidRPr="001D56B1" w:rsidRDefault="00646CD8" w:rsidP="001D56B1">
            <w:pPr>
              <w:spacing w:before="120"/>
              <w:jc w:val="center"/>
              <w:rPr>
                <w:rFonts w:ascii="Arial" w:hAnsi="Arial" w:cs="Arial"/>
                <w:sz w:val="20"/>
              </w:rPr>
            </w:pPr>
            <w:r w:rsidRPr="001D56B1">
              <w:rPr>
                <w:rFonts w:ascii="Arial" w:hAnsi="Arial" w:cs="Arial"/>
                <w:sz w:val="20"/>
              </w:rPr>
              <w:t>1.000138.000.00.00.H34</w:t>
            </w:r>
          </w:p>
        </w:tc>
        <w:tc>
          <w:tcPr>
            <w:tcW w:w="2634" w:type="pct"/>
            <w:shd w:val="clear" w:color="auto" w:fill="FFFFFF"/>
            <w:vAlign w:val="center"/>
          </w:tcPr>
          <w:p w14:paraId="237DC129" w14:textId="77777777" w:rsidR="00646CD8" w:rsidRPr="001D56B1" w:rsidRDefault="00646CD8" w:rsidP="001D56B1">
            <w:pPr>
              <w:spacing w:before="120"/>
              <w:rPr>
                <w:rFonts w:ascii="Arial" w:hAnsi="Arial" w:cs="Arial"/>
                <w:sz w:val="20"/>
              </w:rPr>
            </w:pPr>
            <w:r w:rsidRPr="001D56B1">
              <w:rPr>
                <w:rFonts w:ascii="Arial" w:hAnsi="Arial" w:cs="Arial"/>
                <w:sz w:val="20"/>
              </w:rPr>
              <w:t>Chia, tách, sáp nhập trường trung cấp, trung tâm giáo dục nghề nghiệp có vốn đầu tư nước ngoài</w:t>
            </w:r>
          </w:p>
        </w:tc>
        <w:tc>
          <w:tcPr>
            <w:tcW w:w="1043" w:type="pct"/>
            <w:shd w:val="clear" w:color="auto" w:fill="FFFFFF"/>
            <w:vAlign w:val="center"/>
          </w:tcPr>
          <w:p w14:paraId="2A680DE0" w14:textId="77777777" w:rsidR="00646CD8" w:rsidRPr="001D56B1" w:rsidRDefault="00646CD8" w:rsidP="001D56B1">
            <w:pPr>
              <w:spacing w:before="120"/>
              <w:jc w:val="center"/>
              <w:rPr>
                <w:rFonts w:ascii="Arial" w:hAnsi="Arial" w:cs="Arial"/>
                <w:sz w:val="20"/>
              </w:rPr>
            </w:pPr>
            <w:r w:rsidRPr="001D56B1">
              <w:rPr>
                <w:rFonts w:ascii="Arial" w:hAnsi="Arial" w:cs="Arial"/>
                <w:sz w:val="20"/>
              </w:rPr>
              <w:t>Quyết định số 403/QĐ-UBND</w:t>
            </w:r>
          </w:p>
        </w:tc>
      </w:tr>
      <w:tr w:rsidR="00C417F3" w:rsidRPr="001D56B1" w14:paraId="79EB8ECE" w14:textId="77777777">
        <w:tblPrEx>
          <w:tblCellMar>
            <w:top w:w="0" w:type="dxa"/>
            <w:left w:w="0" w:type="dxa"/>
            <w:bottom w:w="0" w:type="dxa"/>
            <w:right w:w="0" w:type="dxa"/>
          </w:tblCellMar>
        </w:tblPrEx>
        <w:tc>
          <w:tcPr>
            <w:tcW w:w="293" w:type="pct"/>
            <w:shd w:val="clear" w:color="auto" w:fill="FFFFFF"/>
            <w:vAlign w:val="center"/>
          </w:tcPr>
          <w:p w14:paraId="2C9580E2" w14:textId="77777777" w:rsidR="00E57BDF" w:rsidRPr="001D56B1" w:rsidRDefault="00E57BDF" w:rsidP="001D56B1">
            <w:pPr>
              <w:spacing w:before="120"/>
              <w:jc w:val="center"/>
              <w:rPr>
                <w:rFonts w:ascii="Arial" w:hAnsi="Arial" w:cs="Arial"/>
                <w:sz w:val="20"/>
              </w:rPr>
            </w:pPr>
            <w:r w:rsidRPr="001D56B1">
              <w:rPr>
                <w:rFonts w:ascii="Arial" w:hAnsi="Arial" w:cs="Arial"/>
                <w:sz w:val="20"/>
              </w:rPr>
              <w:t>17</w:t>
            </w:r>
          </w:p>
        </w:tc>
        <w:tc>
          <w:tcPr>
            <w:tcW w:w="1030" w:type="pct"/>
            <w:shd w:val="clear" w:color="auto" w:fill="FFFFFF"/>
            <w:vAlign w:val="center"/>
          </w:tcPr>
          <w:p w14:paraId="7E7E1BC4" w14:textId="77777777" w:rsidR="00E57BDF" w:rsidRPr="001D56B1" w:rsidRDefault="00E57BDF" w:rsidP="001D56B1">
            <w:pPr>
              <w:spacing w:before="120"/>
              <w:jc w:val="center"/>
              <w:rPr>
                <w:rFonts w:ascii="Arial" w:hAnsi="Arial" w:cs="Arial"/>
                <w:sz w:val="20"/>
              </w:rPr>
            </w:pPr>
            <w:r w:rsidRPr="001D56B1">
              <w:rPr>
                <w:rFonts w:ascii="Arial" w:hAnsi="Arial" w:cs="Arial"/>
                <w:sz w:val="20"/>
              </w:rPr>
              <w:t>1.000154.000.00.00.H34</w:t>
            </w:r>
          </w:p>
        </w:tc>
        <w:tc>
          <w:tcPr>
            <w:tcW w:w="2634" w:type="pct"/>
            <w:shd w:val="clear" w:color="auto" w:fill="FFFFFF"/>
            <w:vAlign w:val="center"/>
          </w:tcPr>
          <w:p w14:paraId="46FC1AD9" w14:textId="77777777" w:rsidR="00E57BDF" w:rsidRPr="001D56B1" w:rsidRDefault="00E57BDF" w:rsidP="001D56B1">
            <w:pPr>
              <w:spacing w:before="120"/>
              <w:rPr>
                <w:rFonts w:ascii="Arial" w:hAnsi="Arial" w:cs="Arial"/>
                <w:sz w:val="20"/>
              </w:rPr>
            </w:pPr>
            <w:r w:rsidRPr="001D56B1">
              <w:rPr>
                <w:rFonts w:ascii="Arial" w:hAnsi="Arial" w:cs="Arial"/>
                <w:sz w:val="20"/>
              </w:rPr>
              <w:t>Cho phép thành lập phân hiệu của trường trung cấp có vốn đầu tư nước</w:t>
            </w:r>
            <w:r w:rsidRPr="001D56B1">
              <w:rPr>
                <w:rFonts w:ascii="Arial" w:hAnsi="Arial" w:cs="Arial"/>
                <w:sz w:val="20"/>
                <w:lang w:val="en-US"/>
              </w:rPr>
              <w:t xml:space="preserve"> </w:t>
            </w:r>
            <w:r w:rsidRPr="001D56B1">
              <w:rPr>
                <w:rFonts w:ascii="Arial" w:hAnsi="Arial" w:cs="Arial"/>
                <w:sz w:val="20"/>
              </w:rPr>
              <w:t>ngoài</w:t>
            </w:r>
          </w:p>
        </w:tc>
        <w:tc>
          <w:tcPr>
            <w:tcW w:w="1043" w:type="pct"/>
            <w:shd w:val="clear" w:color="auto" w:fill="FFFFFF"/>
            <w:vAlign w:val="center"/>
          </w:tcPr>
          <w:p w14:paraId="509EDF5B" w14:textId="77777777" w:rsidR="00E57BDF" w:rsidRPr="001D56B1" w:rsidRDefault="00E57BDF" w:rsidP="001D56B1">
            <w:pPr>
              <w:spacing w:before="120"/>
              <w:jc w:val="center"/>
              <w:rPr>
                <w:rFonts w:ascii="Arial" w:hAnsi="Arial" w:cs="Arial"/>
                <w:sz w:val="20"/>
              </w:rPr>
            </w:pPr>
            <w:r w:rsidRPr="001D56B1">
              <w:rPr>
                <w:rFonts w:ascii="Arial" w:hAnsi="Arial" w:cs="Arial"/>
                <w:sz w:val="20"/>
              </w:rPr>
              <w:t>Quyết định số 403/QĐ-UBND</w:t>
            </w:r>
          </w:p>
        </w:tc>
      </w:tr>
      <w:tr w:rsidR="00C417F3" w:rsidRPr="001D56B1" w14:paraId="4D6C9798" w14:textId="77777777">
        <w:tblPrEx>
          <w:tblCellMar>
            <w:top w:w="0" w:type="dxa"/>
            <w:left w:w="0" w:type="dxa"/>
            <w:bottom w:w="0" w:type="dxa"/>
            <w:right w:w="0" w:type="dxa"/>
          </w:tblCellMar>
        </w:tblPrEx>
        <w:tc>
          <w:tcPr>
            <w:tcW w:w="293" w:type="pct"/>
            <w:shd w:val="clear" w:color="auto" w:fill="FFFFFF"/>
            <w:vAlign w:val="center"/>
          </w:tcPr>
          <w:p w14:paraId="5CD2727D" w14:textId="77777777" w:rsidR="00E57BDF" w:rsidRPr="001D56B1" w:rsidRDefault="00E57BDF" w:rsidP="001D56B1">
            <w:pPr>
              <w:spacing w:before="120"/>
              <w:jc w:val="center"/>
              <w:rPr>
                <w:rFonts w:ascii="Arial" w:hAnsi="Arial" w:cs="Arial"/>
                <w:sz w:val="20"/>
              </w:rPr>
            </w:pPr>
            <w:r w:rsidRPr="001D56B1">
              <w:rPr>
                <w:rFonts w:ascii="Arial" w:hAnsi="Arial" w:cs="Arial"/>
                <w:sz w:val="20"/>
              </w:rPr>
              <w:t>18</w:t>
            </w:r>
          </w:p>
        </w:tc>
        <w:tc>
          <w:tcPr>
            <w:tcW w:w="1030" w:type="pct"/>
            <w:shd w:val="clear" w:color="auto" w:fill="FFFFFF"/>
            <w:vAlign w:val="center"/>
          </w:tcPr>
          <w:p w14:paraId="107F16C8" w14:textId="77777777" w:rsidR="00E57BDF" w:rsidRPr="001D56B1" w:rsidRDefault="00E57BDF" w:rsidP="001D56B1">
            <w:pPr>
              <w:spacing w:before="120"/>
              <w:jc w:val="center"/>
              <w:rPr>
                <w:rFonts w:ascii="Arial" w:hAnsi="Arial" w:cs="Arial"/>
                <w:sz w:val="20"/>
              </w:rPr>
            </w:pPr>
            <w:r w:rsidRPr="001D56B1">
              <w:rPr>
                <w:rFonts w:ascii="Arial" w:hAnsi="Arial" w:cs="Arial"/>
                <w:sz w:val="20"/>
              </w:rPr>
              <w:t>1.000553.000.00.00.H34</w:t>
            </w:r>
          </w:p>
        </w:tc>
        <w:tc>
          <w:tcPr>
            <w:tcW w:w="2634" w:type="pct"/>
            <w:shd w:val="clear" w:color="auto" w:fill="FFFFFF"/>
            <w:vAlign w:val="center"/>
          </w:tcPr>
          <w:p w14:paraId="7699A34F" w14:textId="77777777" w:rsidR="00E57BDF" w:rsidRPr="001D56B1" w:rsidRDefault="00E57BDF" w:rsidP="001D56B1">
            <w:pPr>
              <w:spacing w:before="120"/>
              <w:rPr>
                <w:rFonts w:ascii="Arial" w:hAnsi="Arial" w:cs="Arial"/>
                <w:sz w:val="20"/>
              </w:rPr>
            </w:pPr>
            <w:r w:rsidRPr="001D56B1">
              <w:rPr>
                <w:rFonts w:ascii="Arial" w:hAnsi="Arial" w:cs="Arial"/>
                <w:sz w:val="20"/>
              </w:rPr>
              <w:t>Giải thể trường trung cấp, trung tâm giáo dục nghề nghiệp có vốn đầu tư nước ngoài; chấm dứt hoạt động phân hiệu của trường trung cấp có vốn đầu tư nước ngoài</w:t>
            </w:r>
          </w:p>
        </w:tc>
        <w:tc>
          <w:tcPr>
            <w:tcW w:w="1043" w:type="pct"/>
            <w:shd w:val="clear" w:color="auto" w:fill="FFFFFF"/>
            <w:vAlign w:val="center"/>
          </w:tcPr>
          <w:p w14:paraId="7F1B17CA" w14:textId="77777777" w:rsidR="00E57BDF" w:rsidRPr="001D56B1" w:rsidRDefault="00E57BDF" w:rsidP="001D56B1">
            <w:pPr>
              <w:spacing w:before="120"/>
              <w:jc w:val="center"/>
              <w:rPr>
                <w:rFonts w:ascii="Arial" w:hAnsi="Arial" w:cs="Arial"/>
                <w:sz w:val="20"/>
              </w:rPr>
            </w:pPr>
            <w:r w:rsidRPr="001D56B1">
              <w:rPr>
                <w:rFonts w:ascii="Arial" w:hAnsi="Arial" w:cs="Arial"/>
                <w:sz w:val="20"/>
              </w:rPr>
              <w:t>Quyết định số 403/QĐ-UBND</w:t>
            </w:r>
          </w:p>
        </w:tc>
      </w:tr>
      <w:tr w:rsidR="00C417F3" w:rsidRPr="001D56B1" w14:paraId="23804278" w14:textId="77777777">
        <w:tblPrEx>
          <w:tblCellMar>
            <w:top w:w="0" w:type="dxa"/>
            <w:left w:w="0" w:type="dxa"/>
            <w:bottom w:w="0" w:type="dxa"/>
            <w:right w:w="0" w:type="dxa"/>
          </w:tblCellMar>
        </w:tblPrEx>
        <w:tc>
          <w:tcPr>
            <w:tcW w:w="293" w:type="pct"/>
            <w:shd w:val="clear" w:color="auto" w:fill="FFFFFF"/>
            <w:vAlign w:val="center"/>
          </w:tcPr>
          <w:p w14:paraId="5A007BC2" w14:textId="77777777" w:rsidR="00E57BDF" w:rsidRPr="001D56B1" w:rsidRDefault="00E57BDF" w:rsidP="001D56B1">
            <w:pPr>
              <w:spacing w:before="120"/>
              <w:jc w:val="center"/>
              <w:rPr>
                <w:rFonts w:ascii="Arial" w:hAnsi="Arial" w:cs="Arial"/>
                <w:sz w:val="20"/>
              </w:rPr>
            </w:pPr>
            <w:r w:rsidRPr="001D56B1">
              <w:rPr>
                <w:rFonts w:ascii="Arial" w:hAnsi="Arial" w:cs="Arial"/>
                <w:sz w:val="20"/>
              </w:rPr>
              <w:t>19</w:t>
            </w:r>
          </w:p>
        </w:tc>
        <w:tc>
          <w:tcPr>
            <w:tcW w:w="1030" w:type="pct"/>
            <w:shd w:val="clear" w:color="auto" w:fill="FFFFFF"/>
            <w:vAlign w:val="center"/>
          </w:tcPr>
          <w:p w14:paraId="5F989DA3" w14:textId="77777777" w:rsidR="00E57BDF" w:rsidRPr="001D56B1" w:rsidRDefault="00E57BDF" w:rsidP="001D56B1">
            <w:pPr>
              <w:spacing w:before="120"/>
              <w:jc w:val="center"/>
              <w:rPr>
                <w:rFonts w:ascii="Arial" w:hAnsi="Arial" w:cs="Arial"/>
                <w:sz w:val="20"/>
              </w:rPr>
            </w:pPr>
            <w:r w:rsidRPr="001D56B1">
              <w:rPr>
                <w:rFonts w:ascii="Arial" w:hAnsi="Arial" w:cs="Arial"/>
                <w:sz w:val="20"/>
              </w:rPr>
              <w:t>1.000530.000.00.00.H34</w:t>
            </w:r>
          </w:p>
        </w:tc>
        <w:tc>
          <w:tcPr>
            <w:tcW w:w="2634" w:type="pct"/>
            <w:shd w:val="clear" w:color="auto" w:fill="FFFFFF"/>
            <w:vAlign w:val="center"/>
          </w:tcPr>
          <w:p w14:paraId="7CE46016" w14:textId="77777777" w:rsidR="00E57BDF" w:rsidRPr="001D56B1" w:rsidRDefault="00E57BDF" w:rsidP="001D56B1">
            <w:pPr>
              <w:spacing w:before="120"/>
              <w:rPr>
                <w:rFonts w:ascii="Arial" w:hAnsi="Arial" w:cs="Arial"/>
                <w:sz w:val="20"/>
              </w:rPr>
            </w:pPr>
            <w:r w:rsidRPr="001D56B1">
              <w:rPr>
                <w:rFonts w:ascii="Arial" w:hAnsi="Arial" w:cs="Arial"/>
                <w:sz w:val="20"/>
              </w:rPr>
              <w:t>Đổi tên trường trung cấp, trung tâm giáo dục nghề nghiệp có vốn đầu tư nước ngoài</w:t>
            </w:r>
          </w:p>
        </w:tc>
        <w:tc>
          <w:tcPr>
            <w:tcW w:w="1043" w:type="pct"/>
            <w:shd w:val="clear" w:color="auto" w:fill="FFFFFF"/>
            <w:vAlign w:val="center"/>
          </w:tcPr>
          <w:p w14:paraId="60471F15" w14:textId="77777777" w:rsidR="00E57BDF" w:rsidRPr="001D56B1" w:rsidRDefault="00E57BDF" w:rsidP="001D56B1">
            <w:pPr>
              <w:spacing w:before="120"/>
              <w:jc w:val="center"/>
              <w:rPr>
                <w:rFonts w:ascii="Arial" w:hAnsi="Arial" w:cs="Arial"/>
                <w:sz w:val="20"/>
              </w:rPr>
            </w:pPr>
            <w:r w:rsidRPr="001D56B1">
              <w:rPr>
                <w:rFonts w:ascii="Arial" w:hAnsi="Arial" w:cs="Arial"/>
                <w:sz w:val="20"/>
              </w:rPr>
              <w:t>Quyết định số 403/QĐ-UBND</w:t>
            </w:r>
          </w:p>
        </w:tc>
      </w:tr>
      <w:tr w:rsidR="00C417F3" w:rsidRPr="001D56B1" w14:paraId="11799E1A" w14:textId="77777777">
        <w:tblPrEx>
          <w:tblCellMar>
            <w:top w:w="0" w:type="dxa"/>
            <w:left w:w="0" w:type="dxa"/>
            <w:bottom w:w="0" w:type="dxa"/>
            <w:right w:w="0" w:type="dxa"/>
          </w:tblCellMar>
        </w:tblPrEx>
        <w:tc>
          <w:tcPr>
            <w:tcW w:w="293" w:type="pct"/>
            <w:shd w:val="clear" w:color="auto" w:fill="FFFFFF"/>
            <w:vAlign w:val="center"/>
          </w:tcPr>
          <w:p w14:paraId="0A82C745" w14:textId="77777777" w:rsidR="00E57BDF" w:rsidRPr="001D56B1" w:rsidRDefault="00E57BDF" w:rsidP="001D56B1">
            <w:pPr>
              <w:spacing w:before="120"/>
              <w:jc w:val="center"/>
              <w:rPr>
                <w:rFonts w:ascii="Arial" w:hAnsi="Arial" w:cs="Arial"/>
                <w:sz w:val="20"/>
              </w:rPr>
            </w:pPr>
            <w:r w:rsidRPr="001D56B1">
              <w:rPr>
                <w:rFonts w:ascii="Arial" w:hAnsi="Arial" w:cs="Arial"/>
                <w:sz w:val="20"/>
              </w:rPr>
              <w:t>20</w:t>
            </w:r>
          </w:p>
        </w:tc>
        <w:tc>
          <w:tcPr>
            <w:tcW w:w="1030" w:type="pct"/>
            <w:shd w:val="clear" w:color="auto" w:fill="FFFFFF"/>
            <w:vAlign w:val="center"/>
          </w:tcPr>
          <w:p w14:paraId="56235517" w14:textId="77777777" w:rsidR="00E57BDF" w:rsidRPr="001D56B1" w:rsidRDefault="00E57BDF" w:rsidP="001D56B1">
            <w:pPr>
              <w:spacing w:before="120"/>
              <w:jc w:val="center"/>
              <w:rPr>
                <w:rFonts w:ascii="Arial" w:hAnsi="Arial" w:cs="Arial"/>
                <w:sz w:val="20"/>
              </w:rPr>
            </w:pPr>
            <w:r w:rsidRPr="001D56B1">
              <w:rPr>
                <w:rFonts w:ascii="Arial" w:hAnsi="Arial" w:cs="Arial"/>
                <w:sz w:val="20"/>
              </w:rPr>
              <w:t>1,000509.000.00.00.H34</w:t>
            </w:r>
          </w:p>
        </w:tc>
        <w:tc>
          <w:tcPr>
            <w:tcW w:w="2634" w:type="pct"/>
            <w:shd w:val="clear" w:color="auto" w:fill="FFFFFF"/>
            <w:vAlign w:val="center"/>
          </w:tcPr>
          <w:p w14:paraId="248447F2" w14:textId="77777777" w:rsidR="00E57BDF" w:rsidRPr="001D56B1" w:rsidRDefault="00E57BDF" w:rsidP="001D56B1">
            <w:pPr>
              <w:spacing w:before="120"/>
              <w:rPr>
                <w:rFonts w:ascii="Arial" w:hAnsi="Arial" w:cs="Arial"/>
                <w:sz w:val="20"/>
              </w:rPr>
            </w:pPr>
            <w:r w:rsidRPr="001D56B1">
              <w:rPr>
                <w:rFonts w:ascii="Arial" w:hAnsi="Arial" w:cs="Arial"/>
                <w:sz w:val="20"/>
              </w:rPr>
              <w:t>Cho phép thành lập trường trung cấp, trung tâm giáo dục nghề nghiệp tư thục hoạt động không vì lợi nhuận</w:t>
            </w:r>
          </w:p>
        </w:tc>
        <w:tc>
          <w:tcPr>
            <w:tcW w:w="1043" w:type="pct"/>
            <w:shd w:val="clear" w:color="auto" w:fill="FFFFFF"/>
            <w:vAlign w:val="center"/>
          </w:tcPr>
          <w:p w14:paraId="01C8DAAC" w14:textId="77777777" w:rsidR="00E57BDF" w:rsidRPr="001D56B1" w:rsidRDefault="00E57BDF" w:rsidP="001D56B1">
            <w:pPr>
              <w:spacing w:before="120"/>
              <w:jc w:val="center"/>
              <w:rPr>
                <w:rFonts w:ascii="Arial" w:hAnsi="Arial" w:cs="Arial"/>
                <w:sz w:val="20"/>
              </w:rPr>
            </w:pPr>
            <w:r w:rsidRPr="001D56B1">
              <w:rPr>
                <w:rFonts w:ascii="Arial" w:hAnsi="Arial" w:cs="Arial"/>
                <w:sz w:val="20"/>
              </w:rPr>
              <w:t>Quyết định số 403/QĐ-UBND</w:t>
            </w:r>
          </w:p>
        </w:tc>
      </w:tr>
      <w:tr w:rsidR="00C417F3" w:rsidRPr="001D56B1" w14:paraId="628D1C9A" w14:textId="77777777">
        <w:tblPrEx>
          <w:tblCellMar>
            <w:top w:w="0" w:type="dxa"/>
            <w:left w:w="0" w:type="dxa"/>
            <w:bottom w:w="0" w:type="dxa"/>
            <w:right w:w="0" w:type="dxa"/>
          </w:tblCellMar>
        </w:tblPrEx>
        <w:tc>
          <w:tcPr>
            <w:tcW w:w="293" w:type="pct"/>
            <w:shd w:val="clear" w:color="auto" w:fill="FFFFFF"/>
            <w:vAlign w:val="center"/>
          </w:tcPr>
          <w:p w14:paraId="01B305F9" w14:textId="77777777" w:rsidR="00E57BDF" w:rsidRPr="001D56B1" w:rsidRDefault="00E57BDF" w:rsidP="001D56B1">
            <w:pPr>
              <w:spacing w:before="120"/>
              <w:jc w:val="center"/>
              <w:rPr>
                <w:rFonts w:ascii="Arial" w:hAnsi="Arial" w:cs="Arial"/>
                <w:sz w:val="20"/>
              </w:rPr>
            </w:pPr>
            <w:r w:rsidRPr="001D56B1">
              <w:rPr>
                <w:rFonts w:ascii="Arial" w:hAnsi="Arial" w:cs="Arial"/>
                <w:sz w:val="20"/>
              </w:rPr>
              <w:t>21</w:t>
            </w:r>
          </w:p>
        </w:tc>
        <w:tc>
          <w:tcPr>
            <w:tcW w:w="1030" w:type="pct"/>
            <w:shd w:val="clear" w:color="auto" w:fill="FFFFFF"/>
            <w:vAlign w:val="center"/>
          </w:tcPr>
          <w:p w14:paraId="4BF8C041" w14:textId="77777777" w:rsidR="00E57BDF" w:rsidRPr="001D56B1" w:rsidRDefault="00E57BDF" w:rsidP="001D56B1">
            <w:pPr>
              <w:spacing w:before="120"/>
              <w:jc w:val="center"/>
              <w:rPr>
                <w:rFonts w:ascii="Arial" w:hAnsi="Arial" w:cs="Arial"/>
                <w:sz w:val="20"/>
              </w:rPr>
            </w:pPr>
            <w:r w:rsidRPr="001D56B1">
              <w:rPr>
                <w:rFonts w:ascii="Arial" w:hAnsi="Arial" w:cs="Arial"/>
                <w:sz w:val="20"/>
              </w:rPr>
              <w:t>1.000482.000.00.00.H34</w:t>
            </w:r>
          </w:p>
        </w:tc>
        <w:tc>
          <w:tcPr>
            <w:tcW w:w="2634" w:type="pct"/>
            <w:shd w:val="clear" w:color="auto" w:fill="FFFFFF"/>
            <w:vAlign w:val="center"/>
          </w:tcPr>
          <w:p w14:paraId="20F44A32" w14:textId="77777777" w:rsidR="00E57BDF" w:rsidRPr="001D56B1" w:rsidRDefault="00E57BDF" w:rsidP="001D56B1">
            <w:pPr>
              <w:spacing w:before="120"/>
              <w:rPr>
                <w:rFonts w:ascii="Arial" w:hAnsi="Arial" w:cs="Arial"/>
                <w:sz w:val="20"/>
              </w:rPr>
            </w:pPr>
            <w:r w:rsidRPr="001D56B1">
              <w:rPr>
                <w:rFonts w:ascii="Arial" w:hAnsi="Arial" w:cs="Arial"/>
                <w:sz w:val="20"/>
              </w:rPr>
              <w:t>Công nhận trường trung cấp, trung tâm giáo dục nghề nghiệp tư thục; trường trung cấp, trung tâm giáo dục nghề nghiệp có vốn đầu tư nước ngoài chuyển sang hoạt động không vì l</w:t>
            </w:r>
            <w:r w:rsidR="00597F73" w:rsidRPr="001D56B1">
              <w:rPr>
                <w:rFonts w:ascii="Arial" w:hAnsi="Arial" w:cs="Arial"/>
                <w:sz w:val="20"/>
                <w:lang w:val="en-US"/>
              </w:rPr>
              <w:t>ợ</w:t>
            </w:r>
            <w:r w:rsidRPr="001D56B1">
              <w:rPr>
                <w:rFonts w:ascii="Arial" w:hAnsi="Arial" w:cs="Arial"/>
                <w:sz w:val="20"/>
              </w:rPr>
              <w:t>i nhuận</w:t>
            </w:r>
          </w:p>
        </w:tc>
        <w:tc>
          <w:tcPr>
            <w:tcW w:w="1043" w:type="pct"/>
            <w:shd w:val="clear" w:color="auto" w:fill="FFFFFF"/>
            <w:vAlign w:val="center"/>
          </w:tcPr>
          <w:p w14:paraId="56CF1CB4" w14:textId="77777777" w:rsidR="00E57BDF" w:rsidRPr="001D56B1" w:rsidRDefault="00E57BDF" w:rsidP="001D56B1">
            <w:pPr>
              <w:spacing w:before="120"/>
              <w:jc w:val="center"/>
              <w:rPr>
                <w:rFonts w:ascii="Arial" w:hAnsi="Arial" w:cs="Arial"/>
                <w:sz w:val="20"/>
              </w:rPr>
            </w:pPr>
            <w:r w:rsidRPr="001D56B1">
              <w:rPr>
                <w:rFonts w:ascii="Arial" w:hAnsi="Arial" w:cs="Arial"/>
                <w:sz w:val="20"/>
              </w:rPr>
              <w:t>Quyết định số 403/QĐ-UBND</w:t>
            </w:r>
          </w:p>
        </w:tc>
      </w:tr>
      <w:tr w:rsidR="00597F73" w:rsidRPr="001D56B1" w14:paraId="18D01F3D" w14:textId="77777777">
        <w:tblPrEx>
          <w:tblCellMar>
            <w:top w:w="0" w:type="dxa"/>
            <w:left w:w="0" w:type="dxa"/>
            <w:bottom w:w="0" w:type="dxa"/>
            <w:right w:w="0" w:type="dxa"/>
          </w:tblCellMar>
        </w:tblPrEx>
        <w:tc>
          <w:tcPr>
            <w:tcW w:w="293" w:type="pct"/>
            <w:shd w:val="clear" w:color="auto" w:fill="FFFFFF"/>
            <w:vAlign w:val="center"/>
          </w:tcPr>
          <w:p w14:paraId="5A8F1969" w14:textId="77777777" w:rsidR="00597F73" w:rsidRPr="001D56B1" w:rsidRDefault="00597F73" w:rsidP="001D56B1">
            <w:pPr>
              <w:spacing w:before="120"/>
              <w:jc w:val="center"/>
              <w:rPr>
                <w:rFonts w:ascii="Arial" w:hAnsi="Arial" w:cs="Arial"/>
                <w:b/>
                <w:sz w:val="20"/>
              </w:rPr>
            </w:pPr>
            <w:r w:rsidRPr="001D56B1">
              <w:rPr>
                <w:rFonts w:ascii="Arial" w:hAnsi="Arial" w:cs="Arial"/>
                <w:b/>
                <w:sz w:val="20"/>
              </w:rPr>
              <w:t>B</w:t>
            </w:r>
          </w:p>
        </w:tc>
        <w:tc>
          <w:tcPr>
            <w:tcW w:w="4707" w:type="pct"/>
            <w:gridSpan w:val="3"/>
            <w:shd w:val="clear" w:color="auto" w:fill="FFFFFF"/>
            <w:vAlign w:val="center"/>
          </w:tcPr>
          <w:p w14:paraId="3ECEA657" w14:textId="77777777" w:rsidR="00597F73" w:rsidRPr="001D56B1" w:rsidRDefault="00597F73" w:rsidP="001D56B1">
            <w:pPr>
              <w:spacing w:before="120"/>
              <w:rPr>
                <w:rFonts w:ascii="Arial" w:hAnsi="Arial" w:cs="Arial"/>
                <w:b/>
                <w:sz w:val="20"/>
              </w:rPr>
            </w:pPr>
            <w:r w:rsidRPr="001D56B1">
              <w:rPr>
                <w:rFonts w:ascii="Arial" w:hAnsi="Arial" w:cs="Arial"/>
                <w:b/>
                <w:sz w:val="20"/>
              </w:rPr>
              <w:t>Thủ tục hành chính thuộc thẩm quyền giải quyết của Sở Lao động - Thương b</w:t>
            </w:r>
            <w:proofErr w:type="spellStart"/>
            <w:r w:rsidRPr="001D56B1">
              <w:rPr>
                <w:rFonts w:ascii="Arial" w:hAnsi="Arial" w:cs="Arial"/>
                <w:b/>
                <w:sz w:val="20"/>
                <w:lang w:val="en-US"/>
              </w:rPr>
              <w:t>i</w:t>
            </w:r>
            <w:proofErr w:type="spellEnd"/>
            <w:r w:rsidRPr="001D56B1">
              <w:rPr>
                <w:rFonts w:ascii="Arial" w:hAnsi="Arial" w:cs="Arial"/>
                <w:b/>
                <w:sz w:val="20"/>
              </w:rPr>
              <w:t>nh và Xã hội</w:t>
            </w:r>
          </w:p>
        </w:tc>
      </w:tr>
      <w:tr w:rsidR="00597F73" w:rsidRPr="001D56B1" w14:paraId="7065218E" w14:textId="77777777">
        <w:tblPrEx>
          <w:tblCellMar>
            <w:top w:w="0" w:type="dxa"/>
            <w:left w:w="0" w:type="dxa"/>
            <w:bottom w:w="0" w:type="dxa"/>
            <w:right w:w="0" w:type="dxa"/>
          </w:tblCellMar>
        </w:tblPrEx>
        <w:tc>
          <w:tcPr>
            <w:tcW w:w="293" w:type="pct"/>
            <w:shd w:val="clear" w:color="auto" w:fill="FFFFFF"/>
            <w:vAlign w:val="center"/>
          </w:tcPr>
          <w:p w14:paraId="034B3384" w14:textId="77777777" w:rsidR="00597F73" w:rsidRPr="001D56B1" w:rsidRDefault="00597F73" w:rsidP="001D56B1">
            <w:pPr>
              <w:spacing w:before="120"/>
              <w:jc w:val="center"/>
              <w:rPr>
                <w:rFonts w:ascii="Arial" w:hAnsi="Arial" w:cs="Arial"/>
                <w:b/>
                <w:sz w:val="20"/>
              </w:rPr>
            </w:pPr>
            <w:r w:rsidRPr="001D56B1">
              <w:rPr>
                <w:rFonts w:ascii="Arial" w:hAnsi="Arial" w:cs="Arial"/>
                <w:b/>
                <w:sz w:val="20"/>
              </w:rPr>
              <w:t>I</w:t>
            </w:r>
          </w:p>
        </w:tc>
        <w:tc>
          <w:tcPr>
            <w:tcW w:w="4707" w:type="pct"/>
            <w:gridSpan w:val="3"/>
            <w:shd w:val="clear" w:color="auto" w:fill="FFFFFF"/>
            <w:vAlign w:val="center"/>
          </w:tcPr>
          <w:p w14:paraId="770405F3" w14:textId="77777777" w:rsidR="00597F73" w:rsidRPr="001D56B1" w:rsidRDefault="00597F73" w:rsidP="001D56B1">
            <w:pPr>
              <w:spacing w:before="120"/>
              <w:rPr>
                <w:rFonts w:ascii="Arial" w:hAnsi="Arial" w:cs="Arial"/>
                <w:b/>
                <w:sz w:val="20"/>
              </w:rPr>
            </w:pPr>
            <w:r w:rsidRPr="001D56B1">
              <w:rPr>
                <w:rFonts w:ascii="Arial" w:hAnsi="Arial" w:cs="Arial"/>
                <w:b/>
                <w:sz w:val="20"/>
              </w:rPr>
              <w:t>Lĩnh vực: Người có công (31 thủ tục)</w:t>
            </w:r>
          </w:p>
        </w:tc>
      </w:tr>
      <w:tr w:rsidR="00C417F3" w:rsidRPr="001D56B1" w14:paraId="759AEC9F" w14:textId="77777777">
        <w:tblPrEx>
          <w:tblCellMar>
            <w:top w:w="0" w:type="dxa"/>
            <w:left w:w="0" w:type="dxa"/>
            <w:bottom w:w="0" w:type="dxa"/>
            <w:right w:w="0" w:type="dxa"/>
          </w:tblCellMar>
        </w:tblPrEx>
        <w:tc>
          <w:tcPr>
            <w:tcW w:w="293" w:type="pct"/>
            <w:shd w:val="clear" w:color="auto" w:fill="FFFFFF"/>
            <w:vAlign w:val="center"/>
          </w:tcPr>
          <w:p w14:paraId="72C5331A" w14:textId="77777777" w:rsidR="00E57BDF" w:rsidRPr="001D56B1" w:rsidRDefault="00E57BDF" w:rsidP="001D56B1">
            <w:pPr>
              <w:spacing w:before="120"/>
              <w:jc w:val="center"/>
              <w:rPr>
                <w:rFonts w:ascii="Arial" w:hAnsi="Arial" w:cs="Arial"/>
                <w:sz w:val="20"/>
              </w:rPr>
            </w:pPr>
            <w:r w:rsidRPr="001D56B1">
              <w:rPr>
                <w:rFonts w:ascii="Arial" w:hAnsi="Arial" w:cs="Arial"/>
                <w:sz w:val="20"/>
              </w:rPr>
              <w:t>1</w:t>
            </w:r>
          </w:p>
        </w:tc>
        <w:tc>
          <w:tcPr>
            <w:tcW w:w="1030" w:type="pct"/>
            <w:shd w:val="clear" w:color="auto" w:fill="FFFFFF"/>
            <w:vAlign w:val="center"/>
          </w:tcPr>
          <w:p w14:paraId="124669A7" w14:textId="77777777" w:rsidR="00E57BDF" w:rsidRPr="001D56B1" w:rsidRDefault="00E57BDF" w:rsidP="001D56B1">
            <w:pPr>
              <w:spacing w:before="120"/>
              <w:jc w:val="center"/>
              <w:rPr>
                <w:rFonts w:ascii="Arial" w:hAnsi="Arial" w:cs="Arial"/>
                <w:sz w:val="20"/>
              </w:rPr>
            </w:pPr>
            <w:r w:rsidRPr="001D56B1">
              <w:rPr>
                <w:rFonts w:ascii="Arial" w:hAnsi="Arial" w:cs="Arial"/>
                <w:sz w:val="20"/>
              </w:rPr>
              <w:t>1.010801.000.00.00.H34</w:t>
            </w:r>
          </w:p>
        </w:tc>
        <w:tc>
          <w:tcPr>
            <w:tcW w:w="2634" w:type="pct"/>
            <w:shd w:val="clear" w:color="auto" w:fill="FFFFFF"/>
            <w:vAlign w:val="center"/>
          </w:tcPr>
          <w:p w14:paraId="324FF33A" w14:textId="77777777" w:rsidR="00E57BDF" w:rsidRPr="001D56B1" w:rsidRDefault="00E57BDF" w:rsidP="001D56B1">
            <w:pPr>
              <w:spacing w:before="120"/>
              <w:rPr>
                <w:rFonts w:ascii="Arial" w:hAnsi="Arial" w:cs="Arial"/>
                <w:sz w:val="20"/>
              </w:rPr>
            </w:pPr>
            <w:r w:rsidRPr="001D56B1">
              <w:rPr>
                <w:rFonts w:ascii="Arial" w:hAnsi="Arial" w:cs="Arial"/>
                <w:sz w:val="20"/>
              </w:rPr>
              <w:t>Giải quyết chế độ trợ cấp ưu đãi đối với thân nhân liệt sĩ</w:t>
            </w:r>
          </w:p>
        </w:tc>
        <w:tc>
          <w:tcPr>
            <w:tcW w:w="1043" w:type="pct"/>
            <w:shd w:val="clear" w:color="auto" w:fill="FFFFFF"/>
            <w:vAlign w:val="center"/>
          </w:tcPr>
          <w:p w14:paraId="4032BD74" w14:textId="77777777" w:rsidR="00E57BDF" w:rsidRPr="001D56B1" w:rsidRDefault="00E57BDF" w:rsidP="001D56B1">
            <w:pPr>
              <w:spacing w:before="120"/>
              <w:jc w:val="center"/>
              <w:rPr>
                <w:rFonts w:ascii="Arial" w:hAnsi="Arial" w:cs="Arial"/>
                <w:sz w:val="20"/>
              </w:rPr>
            </w:pPr>
            <w:r w:rsidRPr="001D56B1">
              <w:rPr>
                <w:rFonts w:ascii="Arial" w:hAnsi="Arial" w:cs="Arial"/>
                <w:sz w:val="20"/>
              </w:rPr>
              <w:t>Quyết định số 277/QĐ-UBND</w:t>
            </w:r>
          </w:p>
        </w:tc>
      </w:tr>
      <w:tr w:rsidR="00C417F3" w:rsidRPr="001D56B1" w14:paraId="3442EDE9" w14:textId="77777777">
        <w:tblPrEx>
          <w:tblCellMar>
            <w:top w:w="0" w:type="dxa"/>
            <w:left w:w="0" w:type="dxa"/>
            <w:bottom w:w="0" w:type="dxa"/>
            <w:right w:w="0" w:type="dxa"/>
          </w:tblCellMar>
        </w:tblPrEx>
        <w:tc>
          <w:tcPr>
            <w:tcW w:w="293" w:type="pct"/>
            <w:shd w:val="clear" w:color="auto" w:fill="FFFFFF"/>
            <w:vAlign w:val="center"/>
          </w:tcPr>
          <w:p w14:paraId="537475AA" w14:textId="77777777" w:rsidR="00E57BDF" w:rsidRPr="001D56B1" w:rsidRDefault="00E57BDF" w:rsidP="001D56B1">
            <w:pPr>
              <w:spacing w:before="120"/>
              <w:jc w:val="center"/>
              <w:rPr>
                <w:rFonts w:ascii="Arial" w:hAnsi="Arial" w:cs="Arial"/>
                <w:sz w:val="20"/>
              </w:rPr>
            </w:pPr>
            <w:r w:rsidRPr="001D56B1">
              <w:rPr>
                <w:rFonts w:ascii="Arial" w:hAnsi="Arial" w:cs="Arial"/>
                <w:sz w:val="20"/>
              </w:rPr>
              <w:t>2</w:t>
            </w:r>
          </w:p>
        </w:tc>
        <w:tc>
          <w:tcPr>
            <w:tcW w:w="1030" w:type="pct"/>
            <w:shd w:val="clear" w:color="auto" w:fill="FFFFFF"/>
            <w:vAlign w:val="center"/>
          </w:tcPr>
          <w:p w14:paraId="35D2D5CC" w14:textId="77777777" w:rsidR="00E57BDF" w:rsidRPr="001D56B1" w:rsidRDefault="00E57BDF" w:rsidP="001D56B1">
            <w:pPr>
              <w:spacing w:before="120"/>
              <w:jc w:val="center"/>
              <w:rPr>
                <w:rFonts w:ascii="Arial" w:hAnsi="Arial" w:cs="Arial"/>
                <w:sz w:val="20"/>
              </w:rPr>
            </w:pPr>
            <w:r w:rsidRPr="001D56B1">
              <w:rPr>
                <w:rFonts w:ascii="Arial" w:hAnsi="Arial" w:cs="Arial"/>
                <w:sz w:val="20"/>
              </w:rPr>
              <w:t>1.010802.000.00.00.H34</w:t>
            </w:r>
          </w:p>
        </w:tc>
        <w:tc>
          <w:tcPr>
            <w:tcW w:w="2634" w:type="pct"/>
            <w:shd w:val="clear" w:color="auto" w:fill="FFFFFF"/>
            <w:vAlign w:val="center"/>
          </w:tcPr>
          <w:p w14:paraId="7460C12F" w14:textId="77777777" w:rsidR="00E57BDF" w:rsidRPr="001D56B1" w:rsidRDefault="00E57BDF" w:rsidP="001D56B1">
            <w:pPr>
              <w:spacing w:before="120"/>
              <w:rPr>
                <w:rFonts w:ascii="Arial" w:hAnsi="Arial" w:cs="Arial"/>
                <w:sz w:val="20"/>
              </w:rPr>
            </w:pPr>
            <w:r w:rsidRPr="001D56B1">
              <w:rPr>
                <w:rFonts w:ascii="Arial" w:hAnsi="Arial" w:cs="Arial"/>
                <w:sz w:val="20"/>
              </w:rPr>
              <w:t>Giải quyết chế độ ưu đãi đối với vợ hoặc chồng liệt sĩ lấy chồng hoặc vợ khác</w:t>
            </w:r>
          </w:p>
        </w:tc>
        <w:tc>
          <w:tcPr>
            <w:tcW w:w="1043" w:type="pct"/>
            <w:shd w:val="clear" w:color="auto" w:fill="FFFFFF"/>
            <w:vAlign w:val="center"/>
          </w:tcPr>
          <w:p w14:paraId="3EE00C41" w14:textId="77777777" w:rsidR="00E57BDF" w:rsidRPr="001D56B1" w:rsidRDefault="00E57BDF" w:rsidP="001D56B1">
            <w:pPr>
              <w:spacing w:before="120"/>
              <w:jc w:val="center"/>
              <w:rPr>
                <w:rFonts w:ascii="Arial" w:hAnsi="Arial" w:cs="Arial"/>
                <w:sz w:val="20"/>
              </w:rPr>
            </w:pPr>
            <w:r w:rsidRPr="001D56B1">
              <w:rPr>
                <w:rFonts w:ascii="Arial" w:hAnsi="Arial" w:cs="Arial"/>
                <w:sz w:val="20"/>
              </w:rPr>
              <w:t>Quyết định số 277/QĐ-UBND</w:t>
            </w:r>
          </w:p>
        </w:tc>
      </w:tr>
      <w:tr w:rsidR="00C417F3" w:rsidRPr="001D56B1" w14:paraId="69693051" w14:textId="77777777">
        <w:tblPrEx>
          <w:tblCellMar>
            <w:top w:w="0" w:type="dxa"/>
            <w:left w:w="0" w:type="dxa"/>
            <w:bottom w:w="0" w:type="dxa"/>
            <w:right w:w="0" w:type="dxa"/>
          </w:tblCellMar>
        </w:tblPrEx>
        <w:tc>
          <w:tcPr>
            <w:tcW w:w="293" w:type="pct"/>
            <w:shd w:val="clear" w:color="auto" w:fill="FFFFFF"/>
            <w:vAlign w:val="center"/>
          </w:tcPr>
          <w:p w14:paraId="06ADC463" w14:textId="77777777" w:rsidR="00E57BDF" w:rsidRPr="001D56B1" w:rsidRDefault="00E57BDF" w:rsidP="001D56B1">
            <w:pPr>
              <w:spacing w:before="120"/>
              <w:jc w:val="center"/>
              <w:rPr>
                <w:rFonts w:ascii="Arial" w:hAnsi="Arial" w:cs="Arial"/>
                <w:sz w:val="20"/>
              </w:rPr>
            </w:pPr>
            <w:r w:rsidRPr="001D56B1">
              <w:rPr>
                <w:rFonts w:ascii="Arial" w:hAnsi="Arial" w:cs="Arial"/>
                <w:sz w:val="20"/>
              </w:rPr>
              <w:t>3</w:t>
            </w:r>
          </w:p>
        </w:tc>
        <w:tc>
          <w:tcPr>
            <w:tcW w:w="1030" w:type="pct"/>
            <w:shd w:val="clear" w:color="auto" w:fill="FFFFFF"/>
            <w:vAlign w:val="center"/>
          </w:tcPr>
          <w:p w14:paraId="5353BB0B" w14:textId="77777777" w:rsidR="00E57BDF" w:rsidRPr="001D56B1" w:rsidRDefault="00E57BDF" w:rsidP="001D56B1">
            <w:pPr>
              <w:spacing w:before="120"/>
              <w:jc w:val="center"/>
              <w:rPr>
                <w:rFonts w:ascii="Arial" w:hAnsi="Arial" w:cs="Arial"/>
                <w:sz w:val="20"/>
              </w:rPr>
            </w:pPr>
            <w:r w:rsidRPr="001D56B1">
              <w:rPr>
                <w:rFonts w:ascii="Arial" w:hAnsi="Arial" w:cs="Arial"/>
                <w:sz w:val="20"/>
              </w:rPr>
              <w:t>1.010803.000.00.00.H34</w:t>
            </w:r>
          </w:p>
        </w:tc>
        <w:tc>
          <w:tcPr>
            <w:tcW w:w="2634" w:type="pct"/>
            <w:shd w:val="clear" w:color="auto" w:fill="FFFFFF"/>
            <w:vAlign w:val="center"/>
          </w:tcPr>
          <w:p w14:paraId="4E3B6DDC" w14:textId="77777777" w:rsidR="00E57BDF" w:rsidRPr="001D56B1" w:rsidRDefault="00E57BDF" w:rsidP="001D56B1">
            <w:pPr>
              <w:spacing w:before="120"/>
              <w:rPr>
                <w:rFonts w:ascii="Arial" w:hAnsi="Arial" w:cs="Arial"/>
                <w:sz w:val="20"/>
              </w:rPr>
            </w:pPr>
            <w:r w:rsidRPr="001D56B1">
              <w:rPr>
                <w:rFonts w:ascii="Arial" w:hAnsi="Arial" w:cs="Arial"/>
                <w:sz w:val="20"/>
              </w:rPr>
              <w:t>Giải quyết chế độ trợ cấp thờ cúng liệt sĩ</w:t>
            </w:r>
          </w:p>
        </w:tc>
        <w:tc>
          <w:tcPr>
            <w:tcW w:w="1043" w:type="pct"/>
            <w:shd w:val="clear" w:color="auto" w:fill="FFFFFF"/>
            <w:vAlign w:val="center"/>
          </w:tcPr>
          <w:p w14:paraId="58F27B18" w14:textId="77777777" w:rsidR="00E57BDF" w:rsidRPr="001D56B1" w:rsidRDefault="00E57BDF" w:rsidP="001D56B1">
            <w:pPr>
              <w:spacing w:before="120"/>
              <w:jc w:val="center"/>
              <w:rPr>
                <w:rFonts w:ascii="Arial" w:hAnsi="Arial" w:cs="Arial"/>
                <w:sz w:val="20"/>
              </w:rPr>
            </w:pPr>
            <w:r w:rsidRPr="001D56B1">
              <w:rPr>
                <w:rFonts w:ascii="Arial" w:hAnsi="Arial" w:cs="Arial"/>
                <w:sz w:val="20"/>
              </w:rPr>
              <w:t>Quyết định số 277/QĐ-UBND</w:t>
            </w:r>
          </w:p>
        </w:tc>
      </w:tr>
      <w:tr w:rsidR="00C417F3" w:rsidRPr="001D56B1" w14:paraId="7D3886F5" w14:textId="77777777">
        <w:tblPrEx>
          <w:tblCellMar>
            <w:top w:w="0" w:type="dxa"/>
            <w:left w:w="0" w:type="dxa"/>
            <w:bottom w:w="0" w:type="dxa"/>
            <w:right w:w="0" w:type="dxa"/>
          </w:tblCellMar>
        </w:tblPrEx>
        <w:tc>
          <w:tcPr>
            <w:tcW w:w="293" w:type="pct"/>
            <w:shd w:val="clear" w:color="auto" w:fill="FFFFFF"/>
            <w:vAlign w:val="center"/>
          </w:tcPr>
          <w:p w14:paraId="036F8326" w14:textId="77777777" w:rsidR="00E57BDF" w:rsidRPr="001D56B1" w:rsidRDefault="00E57BDF" w:rsidP="001D56B1">
            <w:pPr>
              <w:spacing w:before="120"/>
              <w:jc w:val="center"/>
              <w:rPr>
                <w:rFonts w:ascii="Arial" w:hAnsi="Arial" w:cs="Arial"/>
                <w:sz w:val="20"/>
              </w:rPr>
            </w:pPr>
            <w:r w:rsidRPr="001D56B1">
              <w:rPr>
                <w:rFonts w:ascii="Arial" w:hAnsi="Arial" w:cs="Arial"/>
                <w:sz w:val="20"/>
              </w:rPr>
              <w:t>4</w:t>
            </w:r>
          </w:p>
        </w:tc>
        <w:tc>
          <w:tcPr>
            <w:tcW w:w="1030" w:type="pct"/>
            <w:shd w:val="clear" w:color="auto" w:fill="FFFFFF"/>
            <w:vAlign w:val="center"/>
          </w:tcPr>
          <w:p w14:paraId="6806F59C" w14:textId="77777777" w:rsidR="00E57BDF" w:rsidRPr="001D56B1" w:rsidRDefault="00E57BDF" w:rsidP="001D56B1">
            <w:pPr>
              <w:spacing w:before="120"/>
              <w:jc w:val="center"/>
              <w:rPr>
                <w:rFonts w:ascii="Arial" w:hAnsi="Arial" w:cs="Arial"/>
                <w:sz w:val="20"/>
              </w:rPr>
            </w:pPr>
            <w:r w:rsidRPr="001D56B1">
              <w:rPr>
                <w:rFonts w:ascii="Arial" w:hAnsi="Arial" w:cs="Arial"/>
                <w:sz w:val="20"/>
              </w:rPr>
              <w:t>1.010804.000.00.00.H34</w:t>
            </w:r>
          </w:p>
        </w:tc>
        <w:tc>
          <w:tcPr>
            <w:tcW w:w="2634" w:type="pct"/>
            <w:shd w:val="clear" w:color="auto" w:fill="FFFFFF"/>
            <w:vAlign w:val="center"/>
          </w:tcPr>
          <w:p w14:paraId="6E095356" w14:textId="77777777" w:rsidR="00E57BDF" w:rsidRPr="001D56B1" w:rsidRDefault="00E57BDF" w:rsidP="001D56B1">
            <w:pPr>
              <w:spacing w:before="120"/>
              <w:rPr>
                <w:rFonts w:ascii="Arial" w:hAnsi="Arial" w:cs="Arial"/>
                <w:sz w:val="20"/>
              </w:rPr>
            </w:pPr>
            <w:r w:rsidRPr="001D56B1">
              <w:rPr>
                <w:rFonts w:ascii="Arial" w:hAnsi="Arial" w:cs="Arial"/>
                <w:sz w:val="20"/>
              </w:rPr>
              <w:t>Giải quyết chế độ ưu đãi đối với trường hợp tặng hoặc truy tặng danh hiệu vinh dự nhà nước “Bà mẹ Việt Nam anh hùng”</w:t>
            </w:r>
          </w:p>
        </w:tc>
        <w:tc>
          <w:tcPr>
            <w:tcW w:w="1043" w:type="pct"/>
            <w:shd w:val="clear" w:color="auto" w:fill="FFFFFF"/>
            <w:vAlign w:val="center"/>
          </w:tcPr>
          <w:p w14:paraId="76CEF922" w14:textId="77777777" w:rsidR="00E57BDF" w:rsidRPr="001D56B1" w:rsidRDefault="00E57BDF" w:rsidP="001D56B1">
            <w:pPr>
              <w:spacing w:before="120"/>
              <w:jc w:val="center"/>
              <w:rPr>
                <w:rFonts w:ascii="Arial" w:hAnsi="Arial" w:cs="Arial"/>
                <w:sz w:val="20"/>
              </w:rPr>
            </w:pPr>
            <w:r w:rsidRPr="001D56B1">
              <w:rPr>
                <w:rFonts w:ascii="Arial" w:hAnsi="Arial" w:cs="Arial"/>
                <w:sz w:val="20"/>
              </w:rPr>
              <w:t>Quyết định số 277/QĐ-UBND</w:t>
            </w:r>
          </w:p>
        </w:tc>
      </w:tr>
      <w:tr w:rsidR="00C417F3" w:rsidRPr="001D56B1" w14:paraId="2C3BDB2A" w14:textId="77777777">
        <w:tblPrEx>
          <w:tblCellMar>
            <w:top w:w="0" w:type="dxa"/>
            <w:left w:w="0" w:type="dxa"/>
            <w:bottom w:w="0" w:type="dxa"/>
            <w:right w:w="0" w:type="dxa"/>
          </w:tblCellMar>
        </w:tblPrEx>
        <w:tc>
          <w:tcPr>
            <w:tcW w:w="293" w:type="pct"/>
            <w:shd w:val="clear" w:color="auto" w:fill="FFFFFF"/>
            <w:vAlign w:val="center"/>
          </w:tcPr>
          <w:p w14:paraId="7C9E5DB6" w14:textId="77777777" w:rsidR="00E57BDF" w:rsidRPr="001D56B1" w:rsidRDefault="00E57BDF" w:rsidP="001D56B1">
            <w:pPr>
              <w:spacing w:before="120"/>
              <w:jc w:val="center"/>
              <w:rPr>
                <w:rFonts w:ascii="Arial" w:hAnsi="Arial" w:cs="Arial"/>
                <w:sz w:val="20"/>
              </w:rPr>
            </w:pPr>
            <w:r w:rsidRPr="001D56B1">
              <w:rPr>
                <w:rFonts w:ascii="Arial" w:hAnsi="Arial" w:cs="Arial"/>
                <w:sz w:val="20"/>
              </w:rPr>
              <w:t>5</w:t>
            </w:r>
          </w:p>
        </w:tc>
        <w:tc>
          <w:tcPr>
            <w:tcW w:w="1030" w:type="pct"/>
            <w:shd w:val="clear" w:color="auto" w:fill="FFFFFF"/>
            <w:vAlign w:val="center"/>
          </w:tcPr>
          <w:p w14:paraId="627E00EE" w14:textId="77777777" w:rsidR="00E57BDF" w:rsidRPr="001D56B1" w:rsidRDefault="00E57BDF" w:rsidP="001D56B1">
            <w:pPr>
              <w:spacing w:before="120"/>
              <w:jc w:val="center"/>
              <w:rPr>
                <w:rFonts w:ascii="Arial" w:hAnsi="Arial" w:cs="Arial"/>
                <w:sz w:val="20"/>
              </w:rPr>
            </w:pPr>
            <w:r w:rsidRPr="001D56B1">
              <w:rPr>
                <w:rFonts w:ascii="Arial" w:hAnsi="Arial" w:cs="Arial"/>
                <w:sz w:val="20"/>
              </w:rPr>
              <w:t>1.010805.000.00.00.H34</w:t>
            </w:r>
          </w:p>
        </w:tc>
        <w:tc>
          <w:tcPr>
            <w:tcW w:w="2634" w:type="pct"/>
            <w:shd w:val="clear" w:color="auto" w:fill="FFFFFF"/>
            <w:vAlign w:val="center"/>
          </w:tcPr>
          <w:p w14:paraId="16F6A75F" w14:textId="77777777" w:rsidR="00E57BDF" w:rsidRPr="001D56B1" w:rsidRDefault="00E57BDF" w:rsidP="001D56B1">
            <w:pPr>
              <w:spacing w:before="120"/>
              <w:rPr>
                <w:rFonts w:ascii="Arial" w:hAnsi="Arial" w:cs="Arial"/>
                <w:sz w:val="20"/>
              </w:rPr>
            </w:pPr>
            <w:r w:rsidRPr="001D56B1">
              <w:rPr>
                <w:rFonts w:ascii="Arial" w:hAnsi="Arial" w:cs="Arial"/>
                <w:sz w:val="20"/>
              </w:rPr>
              <w:t>Giải quyết chế độ ưu đãi đối với Anh hùng lực lượng vũ trang nhân dân, Anh hùng lao động trong thời kỳ kháng chiến hiện không công tác trong quân đội, công an</w:t>
            </w:r>
          </w:p>
        </w:tc>
        <w:tc>
          <w:tcPr>
            <w:tcW w:w="1043" w:type="pct"/>
            <w:shd w:val="clear" w:color="auto" w:fill="FFFFFF"/>
            <w:vAlign w:val="center"/>
          </w:tcPr>
          <w:p w14:paraId="0F7F9320" w14:textId="77777777" w:rsidR="00E57BDF" w:rsidRPr="001D56B1" w:rsidRDefault="00E57BDF" w:rsidP="001D56B1">
            <w:pPr>
              <w:spacing w:before="120"/>
              <w:jc w:val="center"/>
              <w:rPr>
                <w:rFonts w:ascii="Arial" w:hAnsi="Arial" w:cs="Arial"/>
                <w:sz w:val="20"/>
              </w:rPr>
            </w:pPr>
            <w:r w:rsidRPr="001D56B1">
              <w:rPr>
                <w:rFonts w:ascii="Arial" w:hAnsi="Arial" w:cs="Arial"/>
                <w:sz w:val="20"/>
              </w:rPr>
              <w:t>Quyết định số 277/QĐ-UBND</w:t>
            </w:r>
          </w:p>
        </w:tc>
      </w:tr>
      <w:tr w:rsidR="00C417F3" w:rsidRPr="001D56B1" w14:paraId="0324EAD0" w14:textId="77777777">
        <w:tblPrEx>
          <w:tblCellMar>
            <w:top w:w="0" w:type="dxa"/>
            <w:left w:w="0" w:type="dxa"/>
            <w:bottom w:w="0" w:type="dxa"/>
            <w:right w:w="0" w:type="dxa"/>
          </w:tblCellMar>
        </w:tblPrEx>
        <w:tc>
          <w:tcPr>
            <w:tcW w:w="293" w:type="pct"/>
            <w:shd w:val="clear" w:color="auto" w:fill="FFFFFF"/>
            <w:vAlign w:val="center"/>
          </w:tcPr>
          <w:p w14:paraId="0F539801" w14:textId="77777777" w:rsidR="00E57BDF" w:rsidRPr="001D56B1" w:rsidRDefault="00E57BDF" w:rsidP="001D56B1">
            <w:pPr>
              <w:spacing w:before="120"/>
              <w:jc w:val="center"/>
              <w:rPr>
                <w:rFonts w:ascii="Arial" w:hAnsi="Arial" w:cs="Arial"/>
                <w:sz w:val="20"/>
              </w:rPr>
            </w:pPr>
            <w:r w:rsidRPr="001D56B1">
              <w:rPr>
                <w:rFonts w:ascii="Arial" w:hAnsi="Arial" w:cs="Arial"/>
                <w:sz w:val="20"/>
              </w:rPr>
              <w:t>6</w:t>
            </w:r>
          </w:p>
        </w:tc>
        <w:tc>
          <w:tcPr>
            <w:tcW w:w="1030" w:type="pct"/>
            <w:shd w:val="clear" w:color="auto" w:fill="FFFFFF"/>
            <w:vAlign w:val="center"/>
          </w:tcPr>
          <w:p w14:paraId="14FB0541" w14:textId="77777777" w:rsidR="00E57BDF" w:rsidRPr="001D56B1" w:rsidRDefault="00E57BDF" w:rsidP="001D56B1">
            <w:pPr>
              <w:spacing w:before="120"/>
              <w:jc w:val="center"/>
              <w:rPr>
                <w:rFonts w:ascii="Arial" w:hAnsi="Arial" w:cs="Arial"/>
                <w:sz w:val="20"/>
              </w:rPr>
            </w:pPr>
            <w:r w:rsidRPr="001D56B1">
              <w:rPr>
                <w:rFonts w:ascii="Arial" w:hAnsi="Arial" w:cs="Arial"/>
                <w:sz w:val="20"/>
              </w:rPr>
              <w:t>1.010806.000.00.00.H34</w:t>
            </w:r>
          </w:p>
        </w:tc>
        <w:tc>
          <w:tcPr>
            <w:tcW w:w="2634" w:type="pct"/>
            <w:shd w:val="clear" w:color="auto" w:fill="FFFFFF"/>
            <w:vAlign w:val="center"/>
          </w:tcPr>
          <w:p w14:paraId="7D054C80" w14:textId="77777777" w:rsidR="00E57BDF" w:rsidRPr="001D56B1" w:rsidRDefault="00E57BDF" w:rsidP="001D56B1">
            <w:pPr>
              <w:spacing w:before="120"/>
              <w:rPr>
                <w:rFonts w:ascii="Arial" w:hAnsi="Arial" w:cs="Arial"/>
                <w:sz w:val="20"/>
              </w:rPr>
            </w:pPr>
            <w:r w:rsidRPr="001D56B1">
              <w:rPr>
                <w:rFonts w:ascii="Arial" w:hAnsi="Arial" w:cs="Arial"/>
                <w:sz w:val="20"/>
              </w:rPr>
              <w:t>Công nhận thương binh, người hưởng chính sách như thương binh</w:t>
            </w:r>
          </w:p>
        </w:tc>
        <w:tc>
          <w:tcPr>
            <w:tcW w:w="1043" w:type="pct"/>
            <w:shd w:val="clear" w:color="auto" w:fill="FFFFFF"/>
            <w:vAlign w:val="center"/>
          </w:tcPr>
          <w:p w14:paraId="4F54CC0D" w14:textId="77777777" w:rsidR="00E57BDF" w:rsidRPr="001D56B1" w:rsidRDefault="00E57BDF" w:rsidP="001D56B1">
            <w:pPr>
              <w:spacing w:before="120"/>
              <w:jc w:val="center"/>
              <w:rPr>
                <w:rFonts w:ascii="Arial" w:hAnsi="Arial" w:cs="Arial"/>
                <w:sz w:val="20"/>
              </w:rPr>
            </w:pPr>
            <w:r w:rsidRPr="001D56B1">
              <w:rPr>
                <w:rFonts w:ascii="Arial" w:hAnsi="Arial" w:cs="Arial"/>
                <w:sz w:val="20"/>
              </w:rPr>
              <w:t>Quyết định số 277/QĐ-UBND</w:t>
            </w:r>
          </w:p>
        </w:tc>
      </w:tr>
      <w:tr w:rsidR="00C417F3" w:rsidRPr="001D56B1" w14:paraId="3D9DD5F2" w14:textId="77777777">
        <w:tblPrEx>
          <w:tblCellMar>
            <w:top w:w="0" w:type="dxa"/>
            <w:left w:w="0" w:type="dxa"/>
            <w:bottom w:w="0" w:type="dxa"/>
            <w:right w:w="0" w:type="dxa"/>
          </w:tblCellMar>
        </w:tblPrEx>
        <w:tc>
          <w:tcPr>
            <w:tcW w:w="293" w:type="pct"/>
            <w:shd w:val="clear" w:color="auto" w:fill="FFFFFF"/>
            <w:vAlign w:val="center"/>
          </w:tcPr>
          <w:p w14:paraId="3A50EA1B" w14:textId="77777777" w:rsidR="004A546F" w:rsidRPr="001D56B1" w:rsidRDefault="004A546F" w:rsidP="001D56B1">
            <w:pPr>
              <w:spacing w:before="120"/>
              <w:jc w:val="center"/>
              <w:rPr>
                <w:rFonts w:ascii="Arial" w:hAnsi="Arial" w:cs="Arial"/>
                <w:sz w:val="20"/>
              </w:rPr>
            </w:pPr>
            <w:r w:rsidRPr="001D56B1">
              <w:rPr>
                <w:rFonts w:ascii="Arial" w:hAnsi="Arial" w:cs="Arial"/>
                <w:sz w:val="20"/>
              </w:rPr>
              <w:t>7</w:t>
            </w:r>
          </w:p>
        </w:tc>
        <w:tc>
          <w:tcPr>
            <w:tcW w:w="1030" w:type="pct"/>
            <w:shd w:val="clear" w:color="auto" w:fill="FFFFFF"/>
            <w:vAlign w:val="center"/>
          </w:tcPr>
          <w:p w14:paraId="4D31DEA8" w14:textId="77777777" w:rsidR="004A546F" w:rsidRPr="001D56B1" w:rsidRDefault="004A546F" w:rsidP="001D56B1">
            <w:pPr>
              <w:spacing w:before="120"/>
              <w:jc w:val="center"/>
              <w:rPr>
                <w:rFonts w:ascii="Arial" w:hAnsi="Arial" w:cs="Arial"/>
                <w:sz w:val="20"/>
              </w:rPr>
            </w:pPr>
            <w:r w:rsidRPr="001D56B1">
              <w:rPr>
                <w:rFonts w:ascii="Arial" w:hAnsi="Arial" w:cs="Arial"/>
                <w:sz w:val="20"/>
              </w:rPr>
              <w:t>1.010807.000. 00.00.H34</w:t>
            </w:r>
          </w:p>
        </w:tc>
        <w:tc>
          <w:tcPr>
            <w:tcW w:w="2634" w:type="pct"/>
            <w:shd w:val="clear" w:color="auto" w:fill="FFFFFF"/>
            <w:vAlign w:val="center"/>
          </w:tcPr>
          <w:p w14:paraId="0D37C381" w14:textId="77777777" w:rsidR="004A546F" w:rsidRPr="001D56B1" w:rsidRDefault="004A546F" w:rsidP="001D56B1">
            <w:pPr>
              <w:spacing w:before="120"/>
              <w:rPr>
                <w:rFonts w:ascii="Arial" w:hAnsi="Arial" w:cs="Arial"/>
                <w:sz w:val="20"/>
              </w:rPr>
            </w:pPr>
            <w:r w:rsidRPr="001D56B1">
              <w:rPr>
                <w:rFonts w:ascii="Arial" w:hAnsi="Arial" w:cs="Arial"/>
                <w:sz w:val="20"/>
              </w:rPr>
              <w:t>Khám giám định lại tỷ lệ tổn thương cơ thể đối với trường hợp còn sót vết</w:t>
            </w:r>
            <w:r w:rsidRPr="001D56B1">
              <w:rPr>
                <w:rFonts w:ascii="Arial" w:hAnsi="Arial" w:cs="Arial"/>
                <w:sz w:val="20"/>
                <w:lang w:val="en-US"/>
              </w:rPr>
              <w:t xml:space="preserve"> </w:t>
            </w:r>
            <w:r w:rsidRPr="001D56B1">
              <w:rPr>
                <w:rFonts w:ascii="Arial" w:hAnsi="Arial" w:cs="Arial"/>
                <w:sz w:val="20"/>
              </w:rPr>
              <w:t>thương, còn sót mảnh kim khí hoặc có tỷ lệ tổn thương cơ thể tạm thời hoặc khám giám định bổ sung vết thương và điều chỉnh chế độ đối với trường hợp không tại ngũ, công tác trong quân đội, công an</w:t>
            </w:r>
          </w:p>
        </w:tc>
        <w:tc>
          <w:tcPr>
            <w:tcW w:w="1043" w:type="pct"/>
            <w:shd w:val="clear" w:color="auto" w:fill="FFFFFF"/>
            <w:vAlign w:val="center"/>
          </w:tcPr>
          <w:p w14:paraId="2F53D1A1" w14:textId="77777777" w:rsidR="004A546F" w:rsidRPr="001D56B1" w:rsidRDefault="004A546F" w:rsidP="001D56B1">
            <w:pPr>
              <w:spacing w:before="120"/>
              <w:jc w:val="center"/>
              <w:rPr>
                <w:rFonts w:ascii="Arial" w:hAnsi="Arial" w:cs="Arial"/>
                <w:sz w:val="20"/>
              </w:rPr>
            </w:pPr>
            <w:r w:rsidRPr="001D56B1">
              <w:rPr>
                <w:rFonts w:ascii="Arial" w:hAnsi="Arial" w:cs="Arial"/>
                <w:sz w:val="20"/>
              </w:rPr>
              <w:t>Quyết định số 277/QĐ-UBND</w:t>
            </w:r>
          </w:p>
        </w:tc>
      </w:tr>
      <w:tr w:rsidR="00C417F3" w:rsidRPr="001D56B1" w14:paraId="3F1E955E" w14:textId="77777777">
        <w:tblPrEx>
          <w:tblCellMar>
            <w:top w:w="0" w:type="dxa"/>
            <w:left w:w="0" w:type="dxa"/>
            <w:bottom w:w="0" w:type="dxa"/>
            <w:right w:w="0" w:type="dxa"/>
          </w:tblCellMar>
        </w:tblPrEx>
        <w:tc>
          <w:tcPr>
            <w:tcW w:w="293" w:type="pct"/>
            <w:shd w:val="clear" w:color="auto" w:fill="FFFFFF"/>
            <w:vAlign w:val="center"/>
          </w:tcPr>
          <w:p w14:paraId="6B257130" w14:textId="77777777" w:rsidR="004A546F" w:rsidRPr="001D56B1" w:rsidRDefault="004A546F" w:rsidP="001D56B1">
            <w:pPr>
              <w:spacing w:before="120"/>
              <w:jc w:val="center"/>
              <w:rPr>
                <w:rFonts w:ascii="Arial" w:hAnsi="Arial" w:cs="Arial"/>
                <w:sz w:val="20"/>
              </w:rPr>
            </w:pPr>
            <w:r w:rsidRPr="001D56B1">
              <w:rPr>
                <w:rFonts w:ascii="Arial" w:hAnsi="Arial" w:cs="Arial"/>
                <w:sz w:val="20"/>
              </w:rPr>
              <w:t>8</w:t>
            </w:r>
          </w:p>
        </w:tc>
        <w:tc>
          <w:tcPr>
            <w:tcW w:w="1030" w:type="pct"/>
            <w:shd w:val="clear" w:color="auto" w:fill="FFFFFF"/>
            <w:vAlign w:val="center"/>
          </w:tcPr>
          <w:p w14:paraId="16743B32" w14:textId="77777777" w:rsidR="004A546F" w:rsidRPr="001D56B1" w:rsidRDefault="004A546F" w:rsidP="001D56B1">
            <w:pPr>
              <w:spacing w:before="120"/>
              <w:jc w:val="center"/>
              <w:rPr>
                <w:rFonts w:ascii="Arial" w:hAnsi="Arial" w:cs="Arial"/>
                <w:sz w:val="20"/>
              </w:rPr>
            </w:pPr>
            <w:r w:rsidRPr="001D56B1">
              <w:rPr>
                <w:rFonts w:ascii="Arial" w:hAnsi="Arial" w:cs="Arial"/>
                <w:sz w:val="20"/>
              </w:rPr>
              <w:t>1.010808.000. 00.00.H34</w:t>
            </w:r>
          </w:p>
        </w:tc>
        <w:tc>
          <w:tcPr>
            <w:tcW w:w="2634" w:type="pct"/>
            <w:shd w:val="clear" w:color="auto" w:fill="FFFFFF"/>
            <w:vAlign w:val="center"/>
          </w:tcPr>
          <w:p w14:paraId="040FB147" w14:textId="77777777" w:rsidR="004A546F" w:rsidRPr="001D56B1" w:rsidRDefault="004A546F" w:rsidP="001D56B1">
            <w:pPr>
              <w:spacing w:before="120"/>
              <w:rPr>
                <w:rFonts w:ascii="Arial" w:hAnsi="Arial" w:cs="Arial"/>
                <w:sz w:val="20"/>
              </w:rPr>
            </w:pPr>
            <w:r w:rsidRPr="001D56B1">
              <w:rPr>
                <w:rFonts w:ascii="Arial" w:hAnsi="Arial" w:cs="Arial"/>
                <w:sz w:val="20"/>
              </w:rPr>
              <w:t>Giải quyết hưởng thêm một chế độ trợ cấp đối với thương binh đồng thời là bệnh binh</w:t>
            </w:r>
          </w:p>
        </w:tc>
        <w:tc>
          <w:tcPr>
            <w:tcW w:w="1043" w:type="pct"/>
            <w:shd w:val="clear" w:color="auto" w:fill="FFFFFF"/>
            <w:vAlign w:val="center"/>
          </w:tcPr>
          <w:p w14:paraId="6910A88A" w14:textId="77777777" w:rsidR="004A546F" w:rsidRPr="001D56B1" w:rsidRDefault="004A546F" w:rsidP="001D56B1">
            <w:pPr>
              <w:spacing w:before="120"/>
              <w:jc w:val="center"/>
              <w:rPr>
                <w:rFonts w:ascii="Arial" w:hAnsi="Arial" w:cs="Arial"/>
                <w:sz w:val="20"/>
              </w:rPr>
            </w:pPr>
            <w:r w:rsidRPr="001D56B1">
              <w:rPr>
                <w:rFonts w:ascii="Arial" w:hAnsi="Arial" w:cs="Arial"/>
                <w:sz w:val="20"/>
              </w:rPr>
              <w:t>Quyết định số 277/QĐ-UBND</w:t>
            </w:r>
          </w:p>
        </w:tc>
      </w:tr>
      <w:tr w:rsidR="00C417F3" w:rsidRPr="001D56B1" w14:paraId="2F62EBCA" w14:textId="77777777">
        <w:tblPrEx>
          <w:tblCellMar>
            <w:top w:w="0" w:type="dxa"/>
            <w:left w:w="0" w:type="dxa"/>
            <w:bottom w:w="0" w:type="dxa"/>
            <w:right w:w="0" w:type="dxa"/>
          </w:tblCellMar>
        </w:tblPrEx>
        <w:tc>
          <w:tcPr>
            <w:tcW w:w="293" w:type="pct"/>
            <w:shd w:val="clear" w:color="auto" w:fill="FFFFFF"/>
            <w:vAlign w:val="center"/>
          </w:tcPr>
          <w:p w14:paraId="13550BD2" w14:textId="77777777" w:rsidR="004A546F" w:rsidRPr="001D56B1" w:rsidRDefault="004A546F" w:rsidP="001D56B1">
            <w:pPr>
              <w:spacing w:before="120"/>
              <w:jc w:val="center"/>
              <w:rPr>
                <w:rFonts w:ascii="Arial" w:hAnsi="Arial" w:cs="Arial"/>
                <w:sz w:val="20"/>
              </w:rPr>
            </w:pPr>
            <w:r w:rsidRPr="001D56B1">
              <w:rPr>
                <w:rFonts w:ascii="Arial" w:hAnsi="Arial" w:cs="Arial"/>
                <w:sz w:val="20"/>
              </w:rPr>
              <w:t>9</w:t>
            </w:r>
          </w:p>
        </w:tc>
        <w:tc>
          <w:tcPr>
            <w:tcW w:w="1030" w:type="pct"/>
            <w:shd w:val="clear" w:color="auto" w:fill="FFFFFF"/>
            <w:vAlign w:val="center"/>
          </w:tcPr>
          <w:p w14:paraId="40B33481" w14:textId="77777777" w:rsidR="004A546F" w:rsidRPr="001D56B1" w:rsidRDefault="004A546F" w:rsidP="001D56B1">
            <w:pPr>
              <w:spacing w:before="120"/>
              <w:jc w:val="center"/>
              <w:rPr>
                <w:rFonts w:ascii="Arial" w:hAnsi="Arial" w:cs="Arial"/>
                <w:sz w:val="20"/>
              </w:rPr>
            </w:pPr>
            <w:r w:rsidRPr="001D56B1">
              <w:rPr>
                <w:rFonts w:ascii="Arial" w:hAnsi="Arial" w:cs="Arial"/>
                <w:sz w:val="20"/>
              </w:rPr>
              <w:t>1.010809.000. 00.00.H34</w:t>
            </w:r>
          </w:p>
        </w:tc>
        <w:tc>
          <w:tcPr>
            <w:tcW w:w="2634" w:type="pct"/>
            <w:shd w:val="clear" w:color="auto" w:fill="FFFFFF"/>
            <w:vAlign w:val="center"/>
          </w:tcPr>
          <w:p w14:paraId="35F22210" w14:textId="77777777" w:rsidR="004A546F" w:rsidRPr="001D56B1" w:rsidRDefault="004A546F" w:rsidP="001D56B1">
            <w:pPr>
              <w:spacing w:before="120"/>
              <w:rPr>
                <w:rFonts w:ascii="Arial" w:hAnsi="Arial" w:cs="Arial"/>
                <w:sz w:val="20"/>
              </w:rPr>
            </w:pPr>
            <w:r w:rsidRPr="001D56B1">
              <w:rPr>
                <w:rFonts w:ascii="Arial" w:hAnsi="Arial" w:cs="Arial"/>
                <w:sz w:val="20"/>
              </w:rPr>
              <w:t>Giải quyết chế độ đối với thương binh đang hưởng chế độ mất sức lao động</w:t>
            </w:r>
          </w:p>
        </w:tc>
        <w:tc>
          <w:tcPr>
            <w:tcW w:w="1043" w:type="pct"/>
            <w:shd w:val="clear" w:color="auto" w:fill="FFFFFF"/>
            <w:vAlign w:val="center"/>
          </w:tcPr>
          <w:p w14:paraId="25119A8D" w14:textId="77777777" w:rsidR="004A546F" w:rsidRPr="001D56B1" w:rsidRDefault="004A546F" w:rsidP="001D56B1">
            <w:pPr>
              <w:spacing w:before="120"/>
              <w:jc w:val="center"/>
              <w:rPr>
                <w:rFonts w:ascii="Arial" w:hAnsi="Arial" w:cs="Arial"/>
                <w:sz w:val="20"/>
              </w:rPr>
            </w:pPr>
            <w:r w:rsidRPr="001D56B1">
              <w:rPr>
                <w:rFonts w:ascii="Arial" w:hAnsi="Arial" w:cs="Arial"/>
                <w:sz w:val="20"/>
              </w:rPr>
              <w:t>Quyết định số 277/QĐ-UBND</w:t>
            </w:r>
          </w:p>
        </w:tc>
      </w:tr>
      <w:tr w:rsidR="00C417F3" w:rsidRPr="001D56B1" w14:paraId="45DC4770" w14:textId="77777777">
        <w:tblPrEx>
          <w:tblCellMar>
            <w:top w:w="0" w:type="dxa"/>
            <w:left w:w="0" w:type="dxa"/>
            <w:bottom w:w="0" w:type="dxa"/>
            <w:right w:w="0" w:type="dxa"/>
          </w:tblCellMar>
        </w:tblPrEx>
        <w:tc>
          <w:tcPr>
            <w:tcW w:w="293" w:type="pct"/>
            <w:shd w:val="clear" w:color="auto" w:fill="FFFFFF"/>
            <w:vAlign w:val="center"/>
          </w:tcPr>
          <w:p w14:paraId="00FC72B0" w14:textId="77777777" w:rsidR="004A546F" w:rsidRPr="001D56B1" w:rsidRDefault="004A546F" w:rsidP="001D56B1">
            <w:pPr>
              <w:spacing w:before="120"/>
              <w:jc w:val="center"/>
              <w:rPr>
                <w:rFonts w:ascii="Arial" w:hAnsi="Arial" w:cs="Arial"/>
                <w:sz w:val="20"/>
              </w:rPr>
            </w:pPr>
            <w:r w:rsidRPr="001D56B1">
              <w:rPr>
                <w:rFonts w:ascii="Arial" w:hAnsi="Arial" w:cs="Arial"/>
                <w:sz w:val="20"/>
              </w:rPr>
              <w:t>10</w:t>
            </w:r>
          </w:p>
        </w:tc>
        <w:tc>
          <w:tcPr>
            <w:tcW w:w="1030" w:type="pct"/>
            <w:shd w:val="clear" w:color="auto" w:fill="FFFFFF"/>
            <w:vAlign w:val="center"/>
          </w:tcPr>
          <w:p w14:paraId="6FC8764B" w14:textId="77777777" w:rsidR="004A546F" w:rsidRPr="001D56B1" w:rsidRDefault="004A546F" w:rsidP="001D56B1">
            <w:pPr>
              <w:spacing w:before="120"/>
              <w:jc w:val="center"/>
              <w:rPr>
                <w:rFonts w:ascii="Arial" w:hAnsi="Arial" w:cs="Arial"/>
                <w:sz w:val="20"/>
              </w:rPr>
            </w:pPr>
            <w:r w:rsidRPr="001D56B1">
              <w:rPr>
                <w:rFonts w:ascii="Arial" w:hAnsi="Arial" w:cs="Arial"/>
                <w:sz w:val="20"/>
              </w:rPr>
              <w:t>1.010810.000. 00.00.H34</w:t>
            </w:r>
          </w:p>
        </w:tc>
        <w:tc>
          <w:tcPr>
            <w:tcW w:w="2634" w:type="pct"/>
            <w:shd w:val="clear" w:color="auto" w:fill="FFFFFF"/>
            <w:vAlign w:val="center"/>
          </w:tcPr>
          <w:p w14:paraId="786F0977" w14:textId="77777777" w:rsidR="004A546F" w:rsidRPr="001D56B1" w:rsidRDefault="004A546F" w:rsidP="001D56B1">
            <w:pPr>
              <w:spacing w:before="120"/>
              <w:rPr>
                <w:rFonts w:ascii="Arial" w:hAnsi="Arial" w:cs="Arial"/>
                <w:sz w:val="20"/>
              </w:rPr>
            </w:pPr>
            <w:r w:rsidRPr="001D56B1">
              <w:rPr>
                <w:rFonts w:ascii="Arial" w:hAnsi="Arial" w:cs="Arial"/>
                <w:sz w:val="20"/>
              </w:rPr>
              <w:t>Công nhận đối với người bị thương trong chiến tranh không thuộc quân đội, công an</w:t>
            </w:r>
          </w:p>
        </w:tc>
        <w:tc>
          <w:tcPr>
            <w:tcW w:w="1043" w:type="pct"/>
            <w:shd w:val="clear" w:color="auto" w:fill="FFFFFF"/>
            <w:vAlign w:val="center"/>
          </w:tcPr>
          <w:p w14:paraId="56CB071A" w14:textId="77777777" w:rsidR="004A546F" w:rsidRPr="001D56B1" w:rsidRDefault="004A546F" w:rsidP="001D56B1">
            <w:pPr>
              <w:spacing w:before="120"/>
              <w:jc w:val="center"/>
              <w:rPr>
                <w:rFonts w:ascii="Arial" w:hAnsi="Arial" w:cs="Arial"/>
                <w:sz w:val="20"/>
              </w:rPr>
            </w:pPr>
            <w:r w:rsidRPr="001D56B1">
              <w:rPr>
                <w:rFonts w:ascii="Arial" w:hAnsi="Arial" w:cs="Arial"/>
                <w:sz w:val="20"/>
              </w:rPr>
              <w:t>Quyết định số 277/QĐ-UBND</w:t>
            </w:r>
          </w:p>
        </w:tc>
      </w:tr>
      <w:tr w:rsidR="00C417F3" w:rsidRPr="001D56B1" w14:paraId="184A6838" w14:textId="77777777">
        <w:tblPrEx>
          <w:tblCellMar>
            <w:top w:w="0" w:type="dxa"/>
            <w:left w:w="0" w:type="dxa"/>
            <w:bottom w:w="0" w:type="dxa"/>
            <w:right w:w="0" w:type="dxa"/>
          </w:tblCellMar>
        </w:tblPrEx>
        <w:tc>
          <w:tcPr>
            <w:tcW w:w="293" w:type="pct"/>
            <w:shd w:val="clear" w:color="auto" w:fill="FFFFFF"/>
            <w:vAlign w:val="center"/>
          </w:tcPr>
          <w:p w14:paraId="2EAD691B" w14:textId="77777777" w:rsidR="004A546F" w:rsidRPr="001D56B1" w:rsidRDefault="004A546F" w:rsidP="001D56B1">
            <w:pPr>
              <w:spacing w:before="120"/>
              <w:jc w:val="center"/>
              <w:rPr>
                <w:rFonts w:ascii="Arial" w:hAnsi="Arial" w:cs="Arial"/>
                <w:sz w:val="20"/>
              </w:rPr>
            </w:pPr>
            <w:r w:rsidRPr="001D56B1">
              <w:rPr>
                <w:rFonts w:ascii="Arial" w:hAnsi="Arial" w:cs="Arial"/>
                <w:sz w:val="20"/>
              </w:rPr>
              <w:t>11</w:t>
            </w:r>
          </w:p>
        </w:tc>
        <w:tc>
          <w:tcPr>
            <w:tcW w:w="1030" w:type="pct"/>
            <w:shd w:val="clear" w:color="auto" w:fill="FFFFFF"/>
            <w:vAlign w:val="center"/>
          </w:tcPr>
          <w:p w14:paraId="4DA60D58" w14:textId="77777777" w:rsidR="004A546F" w:rsidRPr="001D56B1" w:rsidRDefault="004A546F" w:rsidP="001D56B1">
            <w:pPr>
              <w:spacing w:before="120"/>
              <w:jc w:val="center"/>
              <w:rPr>
                <w:rFonts w:ascii="Arial" w:hAnsi="Arial" w:cs="Arial"/>
                <w:sz w:val="20"/>
              </w:rPr>
            </w:pPr>
            <w:r w:rsidRPr="001D56B1">
              <w:rPr>
                <w:rFonts w:ascii="Arial" w:hAnsi="Arial" w:cs="Arial"/>
                <w:sz w:val="20"/>
              </w:rPr>
              <w:t>1.010811.000. 00.00.H34</w:t>
            </w:r>
          </w:p>
        </w:tc>
        <w:tc>
          <w:tcPr>
            <w:tcW w:w="2634" w:type="pct"/>
            <w:shd w:val="clear" w:color="auto" w:fill="FFFFFF"/>
            <w:vAlign w:val="center"/>
          </w:tcPr>
          <w:p w14:paraId="765ACF51" w14:textId="77777777" w:rsidR="004A546F" w:rsidRPr="001D56B1" w:rsidRDefault="004A546F" w:rsidP="001D56B1">
            <w:pPr>
              <w:spacing w:before="120"/>
              <w:rPr>
                <w:rFonts w:ascii="Arial" w:hAnsi="Arial" w:cs="Arial"/>
                <w:sz w:val="20"/>
              </w:rPr>
            </w:pPr>
            <w:r w:rsidRPr="001D56B1">
              <w:rPr>
                <w:rFonts w:ascii="Arial" w:hAnsi="Arial" w:cs="Arial"/>
                <w:sz w:val="20"/>
              </w:rPr>
              <w:t>Lập sổ theo dõi, cấp phương tiện trợ giúp, dụng cụ chỉnh hình, phương tiện, thiết bị phục hồi chức năng đối với trường hợp đang sống tại gia đình hoặc đang được nuôi dưỡng tập trung tại các cơ Sở nuôi dưỡng, điều dưỡng do địa phương quản lý</w:t>
            </w:r>
          </w:p>
        </w:tc>
        <w:tc>
          <w:tcPr>
            <w:tcW w:w="1043" w:type="pct"/>
            <w:shd w:val="clear" w:color="auto" w:fill="FFFFFF"/>
            <w:vAlign w:val="center"/>
          </w:tcPr>
          <w:p w14:paraId="14D05B47" w14:textId="77777777" w:rsidR="004A546F" w:rsidRPr="001D56B1" w:rsidRDefault="004A546F" w:rsidP="001D56B1">
            <w:pPr>
              <w:spacing w:before="120"/>
              <w:jc w:val="center"/>
              <w:rPr>
                <w:rFonts w:ascii="Arial" w:hAnsi="Arial" w:cs="Arial"/>
                <w:sz w:val="20"/>
              </w:rPr>
            </w:pPr>
            <w:r w:rsidRPr="001D56B1">
              <w:rPr>
                <w:rFonts w:ascii="Arial" w:hAnsi="Arial" w:cs="Arial"/>
                <w:sz w:val="20"/>
              </w:rPr>
              <w:t>Quyết định số 277/QĐ-UBND</w:t>
            </w:r>
          </w:p>
        </w:tc>
      </w:tr>
      <w:tr w:rsidR="00C417F3" w:rsidRPr="001D56B1" w14:paraId="4DE68457" w14:textId="77777777">
        <w:tblPrEx>
          <w:tblCellMar>
            <w:top w:w="0" w:type="dxa"/>
            <w:left w:w="0" w:type="dxa"/>
            <w:bottom w:w="0" w:type="dxa"/>
            <w:right w:w="0" w:type="dxa"/>
          </w:tblCellMar>
        </w:tblPrEx>
        <w:tc>
          <w:tcPr>
            <w:tcW w:w="293" w:type="pct"/>
            <w:shd w:val="clear" w:color="auto" w:fill="FFFFFF"/>
            <w:vAlign w:val="center"/>
          </w:tcPr>
          <w:p w14:paraId="798CF35F" w14:textId="77777777" w:rsidR="004A546F" w:rsidRPr="001D56B1" w:rsidRDefault="004A546F" w:rsidP="001D56B1">
            <w:pPr>
              <w:spacing w:before="120"/>
              <w:jc w:val="center"/>
              <w:rPr>
                <w:rFonts w:ascii="Arial" w:hAnsi="Arial" w:cs="Arial"/>
                <w:sz w:val="20"/>
              </w:rPr>
            </w:pPr>
            <w:r w:rsidRPr="001D56B1">
              <w:rPr>
                <w:rFonts w:ascii="Arial" w:hAnsi="Arial" w:cs="Arial"/>
                <w:sz w:val="20"/>
              </w:rPr>
              <w:t>12</w:t>
            </w:r>
          </w:p>
        </w:tc>
        <w:tc>
          <w:tcPr>
            <w:tcW w:w="1030" w:type="pct"/>
            <w:shd w:val="clear" w:color="auto" w:fill="FFFFFF"/>
            <w:vAlign w:val="center"/>
          </w:tcPr>
          <w:p w14:paraId="2F618B35" w14:textId="77777777" w:rsidR="004A546F" w:rsidRPr="001D56B1" w:rsidRDefault="004A546F" w:rsidP="001D56B1">
            <w:pPr>
              <w:spacing w:before="120"/>
              <w:jc w:val="center"/>
              <w:rPr>
                <w:rFonts w:ascii="Arial" w:hAnsi="Arial" w:cs="Arial"/>
                <w:sz w:val="20"/>
              </w:rPr>
            </w:pPr>
            <w:r w:rsidRPr="001D56B1">
              <w:rPr>
                <w:rFonts w:ascii="Arial" w:hAnsi="Arial" w:cs="Arial"/>
                <w:sz w:val="20"/>
              </w:rPr>
              <w:t>1.010812.000. 00.00.H34</w:t>
            </w:r>
          </w:p>
        </w:tc>
        <w:tc>
          <w:tcPr>
            <w:tcW w:w="2634" w:type="pct"/>
            <w:shd w:val="clear" w:color="auto" w:fill="FFFFFF"/>
            <w:vAlign w:val="center"/>
          </w:tcPr>
          <w:p w14:paraId="4C26484B" w14:textId="77777777" w:rsidR="004A546F" w:rsidRPr="001D56B1" w:rsidRDefault="004A546F" w:rsidP="001D56B1">
            <w:pPr>
              <w:spacing w:before="120"/>
              <w:rPr>
                <w:rFonts w:ascii="Arial" w:hAnsi="Arial" w:cs="Arial"/>
                <w:sz w:val="20"/>
              </w:rPr>
            </w:pPr>
            <w:r w:rsidRPr="001D56B1">
              <w:rPr>
                <w:rFonts w:ascii="Arial" w:hAnsi="Arial" w:cs="Arial"/>
                <w:sz w:val="20"/>
              </w:rPr>
              <w:t>Tiếp nhận người có công vào cơ Sở nuôi dưỡng, điều dưỡng người có công do tỉnh quản lý</w:t>
            </w:r>
          </w:p>
        </w:tc>
        <w:tc>
          <w:tcPr>
            <w:tcW w:w="1043" w:type="pct"/>
            <w:shd w:val="clear" w:color="auto" w:fill="FFFFFF"/>
            <w:vAlign w:val="center"/>
          </w:tcPr>
          <w:p w14:paraId="73B04F7E" w14:textId="77777777" w:rsidR="004A546F" w:rsidRPr="001D56B1" w:rsidRDefault="004A546F" w:rsidP="001D56B1">
            <w:pPr>
              <w:spacing w:before="120"/>
              <w:jc w:val="center"/>
              <w:rPr>
                <w:rFonts w:ascii="Arial" w:hAnsi="Arial" w:cs="Arial"/>
                <w:sz w:val="20"/>
              </w:rPr>
            </w:pPr>
            <w:r w:rsidRPr="001D56B1">
              <w:rPr>
                <w:rFonts w:ascii="Arial" w:hAnsi="Arial" w:cs="Arial"/>
                <w:sz w:val="20"/>
              </w:rPr>
              <w:t>Quyết định số 277/QĐ-UBND</w:t>
            </w:r>
          </w:p>
        </w:tc>
      </w:tr>
      <w:tr w:rsidR="00C417F3" w:rsidRPr="001D56B1" w14:paraId="4B1A4A97" w14:textId="77777777">
        <w:tblPrEx>
          <w:tblCellMar>
            <w:top w:w="0" w:type="dxa"/>
            <w:left w:w="0" w:type="dxa"/>
            <w:bottom w:w="0" w:type="dxa"/>
            <w:right w:w="0" w:type="dxa"/>
          </w:tblCellMar>
        </w:tblPrEx>
        <w:tc>
          <w:tcPr>
            <w:tcW w:w="293" w:type="pct"/>
            <w:shd w:val="clear" w:color="auto" w:fill="FFFFFF"/>
            <w:vAlign w:val="center"/>
          </w:tcPr>
          <w:p w14:paraId="1F6FE948" w14:textId="77777777" w:rsidR="004A546F" w:rsidRPr="001D56B1" w:rsidRDefault="004A546F" w:rsidP="001D56B1">
            <w:pPr>
              <w:spacing w:before="120"/>
              <w:jc w:val="center"/>
              <w:rPr>
                <w:rFonts w:ascii="Arial" w:hAnsi="Arial" w:cs="Arial"/>
                <w:sz w:val="20"/>
              </w:rPr>
            </w:pPr>
            <w:r w:rsidRPr="001D56B1">
              <w:rPr>
                <w:rFonts w:ascii="Arial" w:hAnsi="Arial" w:cs="Arial"/>
                <w:sz w:val="20"/>
              </w:rPr>
              <w:t>13</w:t>
            </w:r>
          </w:p>
        </w:tc>
        <w:tc>
          <w:tcPr>
            <w:tcW w:w="1030" w:type="pct"/>
            <w:shd w:val="clear" w:color="auto" w:fill="FFFFFF"/>
            <w:vAlign w:val="center"/>
          </w:tcPr>
          <w:p w14:paraId="2355234F" w14:textId="77777777" w:rsidR="004A546F" w:rsidRPr="001D56B1" w:rsidRDefault="004A546F" w:rsidP="001D56B1">
            <w:pPr>
              <w:spacing w:before="120"/>
              <w:jc w:val="center"/>
              <w:rPr>
                <w:rFonts w:ascii="Arial" w:hAnsi="Arial" w:cs="Arial"/>
                <w:sz w:val="20"/>
              </w:rPr>
            </w:pPr>
            <w:r w:rsidRPr="001D56B1">
              <w:rPr>
                <w:rFonts w:ascii="Arial" w:hAnsi="Arial" w:cs="Arial"/>
                <w:sz w:val="20"/>
              </w:rPr>
              <w:t>1.010813.000. 00.00.H34</w:t>
            </w:r>
          </w:p>
        </w:tc>
        <w:tc>
          <w:tcPr>
            <w:tcW w:w="2634" w:type="pct"/>
            <w:shd w:val="clear" w:color="auto" w:fill="FFFFFF"/>
            <w:vAlign w:val="center"/>
          </w:tcPr>
          <w:p w14:paraId="1438515D" w14:textId="77777777" w:rsidR="004A546F" w:rsidRPr="001D56B1" w:rsidRDefault="004A546F" w:rsidP="001D56B1">
            <w:pPr>
              <w:spacing w:before="120"/>
              <w:rPr>
                <w:rFonts w:ascii="Arial" w:hAnsi="Arial" w:cs="Arial"/>
                <w:sz w:val="20"/>
              </w:rPr>
            </w:pPr>
            <w:r w:rsidRPr="001D56B1">
              <w:rPr>
                <w:rFonts w:ascii="Arial" w:hAnsi="Arial" w:cs="Arial"/>
                <w:sz w:val="20"/>
              </w:rPr>
              <w:t>Đưa người có công đối với trường hợp đang được nuôi dưỡng tại cơ Sở nuôi dưỡng, điều dưỡng ngườ</w:t>
            </w:r>
            <w:r w:rsidR="00CE7603" w:rsidRPr="001D56B1">
              <w:rPr>
                <w:rFonts w:ascii="Arial" w:hAnsi="Arial" w:cs="Arial"/>
                <w:sz w:val="20"/>
              </w:rPr>
              <w:t>i có công do t</w:t>
            </w:r>
            <w:r w:rsidR="00CE7603" w:rsidRPr="001D56B1">
              <w:rPr>
                <w:rFonts w:ascii="Arial" w:hAnsi="Arial" w:cs="Arial"/>
                <w:sz w:val="20"/>
                <w:lang w:val="en-US"/>
              </w:rPr>
              <w:t>ỉ</w:t>
            </w:r>
            <w:r w:rsidRPr="001D56B1">
              <w:rPr>
                <w:rFonts w:ascii="Arial" w:hAnsi="Arial" w:cs="Arial"/>
                <w:sz w:val="20"/>
              </w:rPr>
              <w:t>nh quản lý về nuôi dưỡng tại gia đình</w:t>
            </w:r>
          </w:p>
        </w:tc>
        <w:tc>
          <w:tcPr>
            <w:tcW w:w="1043" w:type="pct"/>
            <w:shd w:val="clear" w:color="auto" w:fill="FFFFFF"/>
            <w:vAlign w:val="center"/>
          </w:tcPr>
          <w:p w14:paraId="4F961116" w14:textId="77777777" w:rsidR="004A546F" w:rsidRPr="001D56B1" w:rsidRDefault="004A546F" w:rsidP="001D56B1">
            <w:pPr>
              <w:spacing w:before="120"/>
              <w:jc w:val="center"/>
              <w:rPr>
                <w:rFonts w:ascii="Arial" w:hAnsi="Arial" w:cs="Arial"/>
                <w:sz w:val="20"/>
              </w:rPr>
            </w:pPr>
            <w:r w:rsidRPr="001D56B1">
              <w:rPr>
                <w:rFonts w:ascii="Arial" w:hAnsi="Arial" w:cs="Arial"/>
                <w:sz w:val="20"/>
              </w:rPr>
              <w:t>Quyết định số 277/QĐ-UBND</w:t>
            </w:r>
          </w:p>
        </w:tc>
      </w:tr>
      <w:tr w:rsidR="00C417F3" w:rsidRPr="001D56B1" w14:paraId="7F64507C" w14:textId="77777777">
        <w:tblPrEx>
          <w:tblCellMar>
            <w:top w:w="0" w:type="dxa"/>
            <w:left w:w="0" w:type="dxa"/>
            <w:bottom w:w="0" w:type="dxa"/>
            <w:right w:w="0" w:type="dxa"/>
          </w:tblCellMar>
        </w:tblPrEx>
        <w:tc>
          <w:tcPr>
            <w:tcW w:w="293" w:type="pct"/>
            <w:shd w:val="clear" w:color="auto" w:fill="FFFFFF"/>
            <w:vAlign w:val="center"/>
          </w:tcPr>
          <w:p w14:paraId="4AAC5547" w14:textId="77777777" w:rsidR="004A546F" w:rsidRPr="001D56B1" w:rsidRDefault="004A546F" w:rsidP="001D56B1">
            <w:pPr>
              <w:spacing w:before="120"/>
              <w:jc w:val="center"/>
              <w:rPr>
                <w:rFonts w:ascii="Arial" w:hAnsi="Arial" w:cs="Arial"/>
                <w:sz w:val="20"/>
              </w:rPr>
            </w:pPr>
            <w:r w:rsidRPr="001D56B1">
              <w:rPr>
                <w:rFonts w:ascii="Arial" w:hAnsi="Arial" w:cs="Arial"/>
                <w:sz w:val="20"/>
              </w:rPr>
              <w:t>14</w:t>
            </w:r>
          </w:p>
        </w:tc>
        <w:tc>
          <w:tcPr>
            <w:tcW w:w="1030" w:type="pct"/>
            <w:shd w:val="clear" w:color="auto" w:fill="FFFFFF"/>
            <w:vAlign w:val="center"/>
          </w:tcPr>
          <w:p w14:paraId="50505723" w14:textId="77777777" w:rsidR="004A546F" w:rsidRPr="001D56B1" w:rsidRDefault="004A546F" w:rsidP="001D56B1">
            <w:pPr>
              <w:spacing w:before="120"/>
              <w:jc w:val="center"/>
              <w:rPr>
                <w:rFonts w:ascii="Arial" w:hAnsi="Arial" w:cs="Arial"/>
                <w:sz w:val="20"/>
              </w:rPr>
            </w:pPr>
            <w:r w:rsidRPr="001D56B1">
              <w:rPr>
                <w:rFonts w:ascii="Arial" w:hAnsi="Arial" w:cs="Arial"/>
                <w:sz w:val="20"/>
              </w:rPr>
              <w:t>1.010814.000. 00.00.H34</w:t>
            </w:r>
          </w:p>
        </w:tc>
        <w:tc>
          <w:tcPr>
            <w:tcW w:w="2634" w:type="pct"/>
            <w:shd w:val="clear" w:color="auto" w:fill="FFFFFF"/>
            <w:vAlign w:val="center"/>
          </w:tcPr>
          <w:p w14:paraId="352BCB75" w14:textId="77777777" w:rsidR="004A546F" w:rsidRPr="001D56B1" w:rsidRDefault="004A546F" w:rsidP="001D56B1">
            <w:pPr>
              <w:spacing w:before="120"/>
              <w:rPr>
                <w:rFonts w:ascii="Arial" w:hAnsi="Arial" w:cs="Arial"/>
                <w:sz w:val="20"/>
              </w:rPr>
            </w:pPr>
            <w:r w:rsidRPr="001D56B1">
              <w:rPr>
                <w:rFonts w:ascii="Arial" w:hAnsi="Arial" w:cs="Arial"/>
                <w:sz w:val="20"/>
              </w:rPr>
              <w:t>Cấp bổ sung hoặc cấp lại giấy chứng nhận người có công do ngành Lao động - Thương binh và Xã hội quản lý và giấy chứng nhận thân nhân liệt sĩ</w:t>
            </w:r>
          </w:p>
        </w:tc>
        <w:tc>
          <w:tcPr>
            <w:tcW w:w="1043" w:type="pct"/>
            <w:shd w:val="clear" w:color="auto" w:fill="FFFFFF"/>
            <w:vAlign w:val="center"/>
          </w:tcPr>
          <w:p w14:paraId="6C291700" w14:textId="77777777" w:rsidR="004A546F" w:rsidRPr="001D56B1" w:rsidRDefault="004A546F" w:rsidP="001D56B1">
            <w:pPr>
              <w:spacing w:before="120"/>
              <w:jc w:val="center"/>
              <w:rPr>
                <w:rFonts w:ascii="Arial" w:hAnsi="Arial" w:cs="Arial"/>
                <w:sz w:val="20"/>
              </w:rPr>
            </w:pPr>
            <w:r w:rsidRPr="001D56B1">
              <w:rPr>
                <w:rFonts w:ascii="Arial" w:hAnsi="Arial" w:cs="Arial"/>
                <w:sz w:val="20"/>
              </w:rPr>
              <w:t>Quyết định số 277/QĐ-UBND</w:t>
            </w:r>
          </w:p>
        </w:tc>
      </w:tr>
      <w:tr w:rsidR="00C417F3" w:rsidRPr="001D56B1" w14:paraId="43C384CD" w14:textId="77777777">
        <w:tblPrEx>
          <w:tblCellMar>
            <w:top w:w="0" w:type="dxa"/>
            <w:left w:w="0" w:type="dxa"/>
            <w:bottom w:w="0" w:type="dxa"/>
            <w:right w:w="0" w:type="dxa"/>
          </w:tblCellMar>
        </w:tblPrEx>
        <w:tc>
          <w:tcPr>
            <w:tcW w:w="293" w:type="pct"/>
            <w:shd w:val="clear" w:color="auto" w:fill="FFFFFF"/>
            <w:vAlign w:val="center"/>
          </w:tcPr>
          <w:p w14:paraId="46709E0E" w14:textId="77777777" w:rsidR="004A546F" w:rsidRPr="001D56B1" w:rsidRDefault="004A546F" w:rsidP="001D56B1">
            <w:pPr>
              <w:spacing w:before="120"/>
              <w:jc w:val="center"/>
              <w:rPr>
                <w:rFonts w:ascii="Arial" w:hAnsi="Arial" w:cs="Arial"/>
                <w:sz w:val="20"/>
              </w:rPr>
            </w:pPr>
            <w:r w:rsidRPr="001D56B1">
              <w:rPr>
                <w:rFonts w:ascii="Arial" w:hAnsi="Arial" w:cs="Arial"/>
                <w:sz w:val="20"/>
              </w:rPr>
              <w:t>15</w:t>
            </w:r>
          </w:p>
        </w:tc>
        <w:tc>
          <w:tcPr>
            <w:tcW w:w="1030" w:type="pct"/>
            <w:shd w:val="clear" w:color="auto" w:fill="FFFFFF"/>
            <w:vAlign w:val="center"/>
          </w:tcPr>
          <w:p w14:paraId="696C6669" w14:textId="77777777" w:rsidR="004A546F" w:rsidRPr="001D56B1" w:rsidRDefault="004A546F" w:rsidP="001D56B1">
            <w:pPr>
              <w:spacing w:before="120"/>
              <w:jc w:val="center"/>
              <w:rPr>
                <w:rFonts w:ascii="Arial" w:hAnsi="Arial" w:cs="Arial"/>
                <w:sz w:val="20"/>
              </w:rPr>
            </w:pPr>
            <w:r w:rsidRPr="001D56B1">
              <w:rPr>
                <w:rFonts w:ascii="Arial" w:hAnsi="Arial" w:cs="Arial"/>
                <w:sz w:val="20"/>
              </w:rPr>
              <w:t>1.010815.000. 00.00.H34</w:t>
            </w:r>
          </w:p>
        </w:tc>
        <w:tc>
          <w:tcPr>
            <w:tcW w:w="2634" w:type="pct"/>
            <w:shd w:val="clear" w:color="auto" w:fill="FFFFFF"/>
            <w:vAlign w:val="center"/>
          </w:tcPr>
          <w:p w14:paraId="7EA1B67D" w14:textId="77777777" w:rsidR="004A546F" w:rsidRPr="001D56B1" w:rsidRDefault="004A546F" w:rsidP="001D56B1">
            <w:pPr>
              <w:spacing w:before="120"/>
              <w:rPr>
                <w:rFonts w:ascii="Arial" w:hAnsi="Arial" w:cs="Arial"/>
                <w:sz w:val="20"/>
              </w:rPr>
            </w:pPr>
            <w:r w:rsidRPr="001D56B1">
              <w:rPr>
                <w:rFonts w:ascii="Arial" w:hAnsi="Arial" w:cs="Arial"/>
                <w:sz w:val="20"/>
              </w:rPr>
              <w:t>Công nhận và giải quyết chế độ ưu đãi người hoạt động cách mạng</w:t>
            </w:r>
          </w:p>
        </w:tc>
        <w:tc>
          <w:tcPr>
            <w:tcW w:w="1043" w:type="pct"/>
            <w:shd w:val="clear" w:color="auto" w:fill="FFFFFF"/>
            <w:vAlign w:val="center"/>
          </w:tcPr>
          <w:p w14:paraId="1CE2CC47" w14:textId="77777777" w:rsidR="004A546F" w:rsidRPr="001D56B1" w:rsidRDefault="004A546F" w:rsidP="001D56B1">
            <w:pPr>
              <w:spacing w:before="120"/>
              <w:jc w:val="center"/>
              <w:rPr>
                <w:rFonts w:ascii="Arial" w:hAnsi="Arial" w:cs="Arial"/>
                <w:sz w:val="20"/>
              </w:rPr>
            </w:pPr>
            <w:r w:rsidRPr="001D56B1">
              <w:rPr>
                <w:rFonts w:ascii="Arial" w:hAnsi="Arial" w:cs="Arial"/>
                <w:sz w:val="20"/>
              </w:rPr>
              <w:t>Quyết định số 277/QĐ-UBND</w:t>
            </w:r>
          </w:p>
        </w:tc>
      </w:tr>
      <w:tr w:rsidR="00C417F3" w:rsidRPr="001D56B1" w14:paraId="2D593FBC" w14:textId="77777777">
        <w:tblPrEx>
          <w:tblCellMar>
            <w:top w:w="0" w:type="dxa"/>
            <w:left w:w="0" w:type="dxa"/>
            <w:bottom w:w="0" w:type="dxa"/>
            <w:right w:w="0" w:type="dxa"/>
          </w:tblCellMar>
        </w:tblPrEx>
        <w:tc>
          <w:tcPr>
            <w:tcW w:w="293" w:type="pct"/>
            <w:shd w:val="clear" w:color="auto" w:fill="FFFFFF"/>
            <w:vAlign w:val="center"/>
          </w:tcPr>
          <w:p w14:paraId="3ECA917A" w14:textId="77777777" w:rsidR="004A546F" w:rsidRPr="001D56B1" w:rsidRDefault="004A546F" w:rsidP="001D56B1">
            <w:pPr>
              <w:spacing w:before="120"/>
              <w:jc w:val="center"/>
              <w:rPr>
                <w:rFonts w:ascii="Arial" w:hAnsi="Arial" w:cs="Arial"/>
                <w:sz w:val="20"/>
              </w:rPr>
            </w:pPr>
            <w:r w:rsidRPr="001D56B1">
              <w:rPr>
                <w:rFonts w:ascii="Arial" w:hAnsi="Arial" w:cs="Arial"/>
                <w:sz w:val="20"/>
              </w:rPr>
              <w:t>16</w:t>
            </w:r>
          </w:p>
        </w:tc>
        <w:tc>
          <w:tcPr>
            <w:tcW w:w="1030" w:type="pct"/>
            <w:shd w:val="clear" w:color="auto" w:fill="FFFFFF"/>
            <w:vAlign w:val="center"/>
          </w:tcPr>
          <w:p w14:paraId="7C3BC976" w14:textId="77777777" w:rsidR="004A546F" w:rsidRPr="001D56B1" w:rsidRDefault="004A546F" w:rsidP="001D56B1">
            <w:pPr>
              <w:spacing w:before="120"/>
              <w:jc w:val="center"/>
              <w:rPr>
                <w:rFonts w:ascii="Arial" w:hAnsi="Arial" w:cs="Arial"/>
                <w:sz w:val="20"/>
              </w:rPr>
            </w:pPr>
            <w:r w:rsidRPr="001D56B1">
              <w:rPr>
                <w:rFonts w:ascii="Arial" w:hAnsi="Arial" w:cs="Arial"/>
                <w:sz w:val="20"/>
              </w:rPr>
              <w:t>1.010816.000. 00.00.H34</w:t>
            </w:r>
          </w:p>
        </w:tc>
        <w:tc>
          <w:tcPr>
            <w:tcW w:w="2634" w:type="pct"/>
            <w:shd w:val="clear" w:color="auto" w:fill="FFFFFF"/>
            <w:vAlign w:val="center"/>
          </w:tcPr>
          <w:p w14:paraId="1CACB366" w14:textId="77777777" w:rsidR="004A546F" w:rsidRPr="001D56B1" w:rsidRDefault="004A546F" w:rsidP="001D56B1">
            <w:pPr>
              <w:spacing w:before="120"/>
              <w:rPr>
                <w:rFonts w:ascii="Arial" w:hAnsi="Arial" w:cs="Arial"/>
                <w:sz w:val="20"/>
              </w:rPr>
            </w:pPr>
            <w:r w:rsidRPr="001D56B1">
              <w:rPr>
                <w:rFonts w:ascii="Arial" w:hAnsi="Arial" w:cs="Arial"/>
                <w:sz w:val="20"/>
              </w:rPr>
              <w:t>Công nhận và giải quyết chế độ ưu đãi người hoạt động kháng chiến bị nhiễm chất độc hóa học</w:t>
            </w:r>
          </w:p>
        </w:tc>
        <w:tc>
          <w:tcPr>
            <w:tcW w:w="1043" w:type="pct"/>
            <w:shd w:val="clear" w:color="auto" w:fill="FFFFFF"/>
            <w:vAlign w:val="center"/>
          </w:tcPr>
          <w:p w14:paraId="286B0987" w14:textId="77777777" w:rsidR="004A546F" w:rsidRPr="001D56B1" w:rsidRDefault="004A546F" w:rsidP="001D56B1">
            <w:pPr>
              <w:spacing w:before="120"/>
              <w:jc w:val="center"/>
              <w:rPr>
                <w:rFonts w:ascii="Arial" w:hAnsi="Arial" w:cs="Arial"/>
                <w:sz w:val="20"/>
              </w:rPr>
            </w:pPr>
            <w:r w:rsidRPr="001D56B1">
              <w:rPr>
                <w:rFonts w:ascii="Arial" w:hAnsi="Arial" w:cs="Arial"/>
                <w:sz w:val="20"/>
              </w:rPr>
              <w:t>Quyết định số 277/QĐ-UBND</w:t>
            </w:r>
          </w:p>
        </w:tc>
      </w:tr>
      <w:tr w:rsidR="00C417F3" w:rsidRPr="001D56B1" w14:paraId="3D48ECE2" w14:textId="77777777">
        <w:tblPrEx>
          <w:tblCellMar>
            <w:top w:w="0" w:type="dxa"/>
            <w:left w:w="0" w:type="dxa"/>
            <w:bottom w:w="0" w:type="dxa"/>
            <w:right w:w="0" w:type="dxa"/>
          </w:tblCellMar>
        </w:tblPrEx>
        <w:tc>
          <w:tcPr>
            <w:tcW w:w="293" w:type="pct"/>
            <w:shd w:val="clear" w:color="auto" w:fill="FFFFFF"/>
            <w:vAlign w:val="center"/>
          </w:tcPr>
          <w:p w14:paraId="53EED1E8" w14:textId="77777777" w:rsidR="004A546F" w:rsidRPr="001D56B1" w:rsidRDefault="004A546F" w:rsidP="001D56B1">
            <w:pPr>
              <w:spacing w:before="120"/>
              <w:jc w:val="center"/>
              <w:rPr>
                <w:rFonts w:ascii="Arial" w:hAnsi="Arial" w:cs="Arial"/>
                <w:sz w:val="20"/>
              </w:rPr>
            </w:pPr>
            <w:r w:rsidRPr="001D56B1">
              <w:rPr>
                <w:rFonts w:ascii="Arial" w:hAnsi="Arial" w:cs="Arial"/>
                <w:sz w:val="20"/>
              </w:rPr>
              <w:t>17</w:t>
            </w:r>
          </w:p>
        </w:tc>
        <w:tc>
          <w:tcPr>
            <w:tcW w:w="1030" w:type="pct"/>
            <w:shd w:val="clear" w:color="auto" w:fill="FFFFFF"/>
            <w:vAlign w:val="center"/>
          </w:tcPr>
          <w:p w14:paraId="0BF79D7B" w14:textId="77777777" w:rsidR="004A546F" w:rsidRPr="001D56B1" w:rsidRDefault="004A546F" w:rsidP="001D56B1">
            <w:pPr>
              <w:spacing w:before="120"/>
              <w:jc w:val="center"/>
              <w:rPr>
                <w:rFonts w:ascii="Arial" w:hAnsi="Arial" w:cs="Arial"/>
                <w:sz w:val="20"/>
              </w:rPr>
            </w:pPr>
            <w:r w:rsidRPr="001D56B1">
              <w:rPr>
                <w:rFonts w:ascii="Arial" w:hAnsi="Arial" w:cs="Arial"/>
                <w:sz w:val="20"/>
              </w:rPr>
              <w:t>1.010817.000. 00.00.H34</w:t>
            </w:r>
          </w:p>
        </w:tc>
        <w:tc>
          <w:tcPr>
            <w:tcW w:w="2634" w:type="pct"/>
            <w:shd w:val="clear" w:color="auto" w:fill="FFFFFF"/>
            <w:vAlign w:val="center"/>
          </w:tcPr>
          <w:p w14:paraId="35613640" w14:textId="77777777" w:rsidR="004A546F" w:rsidRPr="001D56B1" w:rsidRDefault="004A546F" w:rsidP="001D56B1">
            <w:pPr>
              <w:spacing w:before="120"/>
              <w:rPr>
                <w:rFonts w:ascii="Arial" w:hAnsi="Arial" w:cs="Arial"/>
                <w:sz w:val="20"/>
              </w:rPr>
            </w:pPr>
            <w:r w:rsidRPr="001D56B1">
              <w:rPr>
                <w:rFonts w:ascii="Arial" w:hAnsi="Arial" w:cs="Arial"/>
                <w:sz w:val="20"/>
              </w:rPr>
              <w:t>Công nhận và giải quyết chế độ con đẻ của người hoạt động kháng chiến bị nhiễm chất độc hóa học</w:t>
            </w:r>
          </w:p>
        </w:tc>
        <w:tc>
          <w:tcPr>
            <w:tcW w:w="1043" w:type="pct"/>
            <w:shd w:val="clear" w:color="auto" w:fill="FFFFFF"/>
            <w:vAlign w:val="center"/>
          </w:tcPr>
          <w:p w14:paraId="6D6B026C" w14:textId="77777777" w:rsidR="004A546F" w:rsidRPr="001D56B1" w:rsidRDefault="004A546F" w:rsidP="001D56B1">
            <w:pPr>
              <w:spacing w:before="120"/>
              <w:jc w:val="center"/>
              <w:rPr>
                <w:rFonts w:ascii="Arial" w:hAnsi="Arial" w:cs="Arial"/>
                <w:sz w:val="20"/>
              </w:rPr>
            </w:pPr>
            <w:r w:rsidRPr="001D56B1">
              <w:rPr>
                <w:rFonts w:ascii="Arial" w:hAnsi="Arial" w:cs="Arial"/>
                <w:sz w:val="20"/>
              </w:rPr>
              <w:t>Quyết định số 277/QĐ-UBND</w:t>
            </w:r>
          </w:p>
        </w:tc>
      </w:tr>
      <w:tr w:rsidR="00C417F3" w:rsidRPr="001D56B1" w14:paraId="486E0EA1" w14:textId="77777777">
        <w:tblPrEx>
          <w:tblCellMar>
            <w:top w:w="0" w:type="dxa"/>
            <w:left w:w="0" w:type="dxa"/>
            <w:bottom w:w="0" w:type="dxa"/>
            <w:right w:w="0" w:type="dxa"/>
          </w:tblCellMar>
        </w:tblPrEx>
        <w:tc>
          <w:tcPr>
            <w:tcW w:w="293" w:type="pct"/>
            <w:shd w:val="clear" w:color="auto" w:fill="FFFFFF"/>
            <w:vAlign w:val="center"/>
          </w:tcPr>
          <w:p w14:paraId="31B4797D" w14:textId="77777777" w:rsidR="00E52580" w:rsidRPr="001D56B1" w:rsidRDefault="00E52580" w:rsidP="001D56B1">
            <w:pPr>
              <w:spacing w:before="120"/>
              <w:jc w:val="center"/>
              <w:rPr>
                <w:rFonts w:ascii="Arial" w:hAnsi="Arial" w:cs="Arial"/>
                <w:sz w:val="20"/>
              </w:rPr>
            </w:pPr>
            <w:r w:rsidRPr="001D56B1">
              <w:rPr>
                <w:rFonts w:ascii="Arial" w:hAnsi="Arial" w:cs="Arial"/>
                <w:sz w:val="20"/>
              </w:rPr>
              <w:t>18</w:t>
            </w:r>
          </w:p>
        </w:tc>
        <w:tc>
          <w:tcPr>
            <w:tcW w:w="1030" w:type="pct"/>
            <w:shd w:val="clear" w:color="auto" w:fill="FFFFFF"/>
            <w:vAlign w:val="center"/>
          </w:tcPr>
          <w:p w14:paraId="73A56CA6" w14:textId="77777777" w:rsidR="00E52580" w:rsidRPr="001D56B1" w:rsidRDefault="00E52580" w:rsidP="001D56B1">
            <w:pPr>
              <w:spacing w:before="120"/>
              <w:jc w:val="center"/>
              <w:rPr>
                <w:rFonts w:ascii="Arial" w:hAnsi="Arial" w:cs="Arial"/>
                <w:sz w:val="20"/>
              </w:rPr>
            </w:pPr>
            <w:r w:rsidRPr="001D56B1">
              <w:rPr>
                <w:rFonts w:ascii="Arial" w:hAnsi="Arial" w:cs="Arial"/>
                <w:sz w:val="20"/>
              </w:rPr>
              <w:t>1.010818.000. 00.00.H34</w:t>
            </w:r>
          </w:p>
        </w:tc>
        <w:tc>
          <w:tcPr>
            <w:tcW w:w="2634" w:type="pct"/>
            <w:shd w:val="clear" w:color="auto" w:fill="FFFFFF"/>
            <w:vAlign w:val="center"/>
          </w:tcPr>
          <w:p w14:paraId="2C461E02" w14:textId="77777777" w:rsidR="00E52580" w:rsidRPr="001D56B1" w:rsidRDefault="00E52580" w:rsidP="001D56B1">
            <w:pPr>
              <w:spacing w:before="120"/>
              <w:rPr>
                <w:rFonts w:ascii="Arial" w:hAnsi="Arial" w:cs="Arial"/>
                <w:sz w:val="20"/>
              </w:rPr>
            </w:pPr>
            <w:r w:rsidRPr="001D56B1">
              <w:rPr>
                <w:rFonts w:ascii="Arial" w:hAnsi="Arial" w:cs="Arial"/>
                <w:sz w:val="20"/>
              </w:rPr>
              <w:t>Công nhận và giải quyết chế độ người hoạt động cách mạng, kháng chiến,</w:t>
            </w:r>
            <w:r w:rsidRPr="001D56B1">
              <w:rPr>
                <w:rFonts w:ascii="Arial" w:hAnsi="Arial" w:cs="Arial"/>
                <w:sz w:val="20"/>
                <w:lang w:val="en-US"/>
              </w:rPr>
              <w:t xml:space="preserve"> </w:t>
            </w:r>
            <w:r w:rsidRPr="001D56B1">
              <w:rPr>
                <w:rFonts w:ascii="Arial" w:hAnsi="Arial" w:cs="Arial"/>
                <w:sz w:val="20"/>
              </w:rPr>
              <w:t>bảo vệ tổ quốc, làm nghĩa vụ quốc tế bị địch bắt tù, đày</w:t>
            </w:r>
          </w:p>
        </w:tc>
        <w:tc>
          <w:tcPr>
            <w:tcW w:w="1043" w:type="pct"/>
            <w:shd w:val="clear" w:color="auto" w:fill="FFFFFF"/>
            <w:vAlign w:val="center"/>
          </w:tcPr>
          <w:p w14:paraId="18F9F664" w14:textId="77777777" w:rsidR="00E52580" w:rsidRPr="001D56B1" w:rsidRDefault="00E52580" w:rsidP="001D56B1">
            <w:pPr>
              <w:spacing w:before="120"/>
              <w:jc w:val="center"/>
              <w:rPr>
                <w:rFonts w:ascii="Arial" w:hAnsi="Arial" w:cs="Arial"/>
                <w:sz w:val="20"/>
              </w:rPr>
            </w:pPr>
            <w:r w:rsidRPr="001D56B1">
              <w:rPr>
                <w:rFonts w:ascii="Arial" w:hAnsi="Arial" w:cs="Arial"/>
                <w:sz w:val="20"/>
              </w:rPr>
              <w:t>Quyết định số 277/QĐ-UBND</w:t>
            </w:r>
          </w:p>
        </w:tc>
      </w:tr>
      <w:tr w:rsidR="00C417F3" w:rsidRPr="001D56B1" w14:paraId="09CAE4B1" w14:textId="77777777">
        <w:tblPrEx>
          <w:tblCellMar>
            <w:top w:w="0" w:type="dxa"/>
            <w:left w:w="0" w:type="dxa"/>
            <w:bottom w:w="0" w:type="dxa"/>
            <w:right w:w="0" w:type="dxa"/>
          </w:tblCellMar>
        </w:tblPrEx>
        <w:tc>
          <w:tcPr>
            <w:tcW w:w="293" w:type="pct"/>
            <w:shd w:val="clear" w:color="auto" w:fill="FFFFFF"/>
            <w:vAlign w:val="center"/>
          </w:tcPr>
          <w:p w14:paraId="41340816" w14:textId="77777777" w:rsidR="00E52580" w:rsidRPr="001D56B1" w:rsidRDefault="00E52580" w:rsidP="001D56B1">
            <w:pPr>
              <w:spacing w:before="120"/>
              <w:jc w:val="center"/>
              <w:rPr>
                <w:rFonts w:ascii="Arial" w:hAnsi="Arial" w:cs="Arial"/>
                <w:sz w:val="20"/>
              </w:rPr>
            </w:pPr>
            <w:r w:rsidRPr="001D56B1">
              <w:rPr>
                <w:rFonts w:ascii="Arial" w:hAnsi="Arial" w:cs="Arial"/>
                <w:sz w:val="20"/>
              </w:rPr>
              <w:t>19</w:t>
            </w:r>
          </w:p>
        </w:tc>
        <w:tc>
          <w:tcPr>
            <w:tcW w:w="1030" w:type="pct"/>
            <w:shd w:val="clear" w:color="auto" w:fill="FFFFFF"/>
            <w:vAlign w:val="center"/>
          </w:tcPr>
          <w:p w14:paraId="0427066B" w14:textId="77777777" w:rsidR="00E52580" w:rsidRPr="001D56B1" w:rsidRDefault="00E52580" w:rsidP="001D56B1">
            <w:pPr>
              <w:spacing w:before="120"/>
              <w:jc w:val="center"/>
              <w:rPr>
                <w:rFonts w:ascii="Arial" w:hAnsi="Arial" w:cs="Arial"/>
                <w:sz w:val="20"/>
              </w:rPr>
            </w:pPr>
            <w:r w:rsidRPr="001D56B1">
              <w:rPr>
                <w:rFonts w:ascii="Arial" w:hAnsi="Arial" w:cs="Arial"/>
                <w:sz w:val="20"/>
              </w:rPr>
              <w:t>1.010819.000. 00.00.H34</w:t>
            </w:r>
          </w:p>
        </w:tc>
        <w:tc>
          <w:tcPr>
            <w:tcW w:w="2634" w:type="pct"/>
            <w:shd w:val="clear" w:color="auto" w:fill="FFFFFF"/>
            <w:vAlign w:val="center"/>
          </w:tcPr>
          <w:p w14:paraId="682DE2DA" w14:textId="77777777" w:rsidR="00E52580" w:rsidRPr="001D56B1" w:rsidRDefault="00E52580" w:rsidP="001D56B1">
            <w:pPr>
              <w:spacing w:before="120"/>
              <w:rPr>
                <w:rFonts w:ascii="Arial" w:hAnsi="Arial" w:cs="Arial"/>
                <w:sz w:val="20"/>
              </w:rPr>
            </w:pPr>
            <w:r w:rsidRPr="001D56B1">
              <w:rPr>
                <w:rFonts w:ascii="Arial" w:hAnsi="Arial" w:cs="Arial"/>
                <w:sz w:val="20"/>
              </w:rPr>
              <w:t>Giải quyết chế độ người hoạt động kháng chiến giải phóng dân tộc, bảo vệ tổ quốc và làm nghĩa vụ quốc tế</w:t>
            </w:r>
          </w:p>
        </w:tc>
        <w:tc>
          <w:tcPr>
            <w:tcW w:w="1043" w:type="pct"/>
            <w:shd w:val="clear" w:color="auto" w:fill="FFFFFF"/>
            <w:vAlign w:val="center"/>
          </w:tcPr>
          <w:p w14:paraId="4364B6F0" w14:textId="77777777" w:rsidR="00E52580" w:rsidRPr="001D56B1" w:rsidRDefault="00E52580" w:rsidP="001D56B1">
            <w:pPr>
              <w:spacing w:before="120"/>
              <w:jc w:val="center"/>
              <w:rPr>
                <w:rFonts w:ascii="Arial" w:hAnsi="Arial" w:cs="Arial"/>
                <w:sz w:val="20"/>
              </w:rPr>
            </w:pPr>
            <w:r w:rsidRPr="001D56B1">
              <w:rPr>
                <w:rFonts w:ascii="Arial" w:hAnsi="Arial" w:cs="Arial"/>
                <w:sz w:val="20"/>
              </w:rPr>
              <w:t>Quyết định số 277/QĐ-UBND</w:t>
            </w:r>
          </w:p>
        </w:tc>
      </w:tr>
      <w:tr w:rsidR="00C417F3" w:rsidRPr="001D56B1" w14:paraId="2C665166" w14:textId="77777777">
        <w:tblPrEx>
          <w:tblCellMar>
            <w:top w:w="0" w:type="dxa"/>
            <w:left w:w="0" w:type="dxa"/>
            <w:bottom w:w="0" w:type="dxa"/>
            <w:right w:w="0" w:type="dxa"/>
          </w:tblCellMar>
        </w:tblPrEx>
        <w:tc>
          <w:tcPr>
            <w:tcW w:w="293" w:type="pct"/>
            <w:shd w:val="clear" w:color="auto" w:fill="FFFFFF"/>
            <w:vAlign w:val="center"/>
          </w:tcPr>
          <w:p w14:paraId="47B40310" w14:textId="77777777" w:rsidR="00E52580" w:rsidRPr="001D56B1" w:rsidRDefault="00E52580" w:rsidP="001D56B1">
            <w:pPr>
              <w:spacing w:before="120"/>
              <w:jc w:val="center"/>
              <w:rPr>
                <w:rFonts w:ascii="Arial" w:hAnsi="Arial" w:cs="Arial"/>
                <w:sz w:val="20"/>
              </w:rPr>
            </w:pPr>
            <w:r w:rsidRPr="001D56B1">
              <w:rPr>
                <w:rFonts w:ascii="Arial" w:hAnsi="Arial" w:cs="Arial"/>
                <w:sz w:val="20"/>
              </w:rPr>
              <w:t>20</w:t>
            </w:r>
          </w:p>
        </w:tc>
        <w:tc>
          <w:tcPr>
            <w:tcW w:w="1030" w:type="pct"/>
            <w:shd w:val="clear" w:color="auto" w:fill="FFFFFF"/>
            <w:vAlign w:val="center"/>
          </w:tcPr>
          <w:p w14:paraId="5FE64F75" w14:textId="77777777" w:rsidR="00E52580" w:rsidRPr="001D56B1" w:rsidRDefault="00E52580" w:rsidP="001D56B1">
            <w:pPr>
              <w:spacing w:before="120"/>
              <w:jc w:val="center"/>
              <w:rPr>
                <w:rFonts w:ascii="Arial" w:hAnsi="Arial" w:cs="Arial"/>
                <w:sz w:val="20"/>
              </w:rPr>
            </w:pPr>
            <w:r w:rsidRPr="001D56B1">
              <w:rPr>
                <w:rFonts w:ascii="Arial" w:hAnsi="Arial" w:cs="Arial"/>
                <w:sz w:val="20"/>
              </w:rPr>
              <w:t>1.010820.000. 00.00.H34</w:t>
            </w:r>
          </w:p>
        </w:tc>
        <w:tc>
          <w:tcPr>
            <w:tcW w:w="2634" w:type="pct"/>
            <w:shd w:val="clear" w:color="auto" w:fill="FFFFFF"/>
            <w:vAlign w:val="center"/>
          </w:tcPr>
          <w:p w14:paraId="218322C2" w14:textId="77777777" w:rsidR="00E52580" w:rsidRPr="001D56B1" w:rsidRDefault="00E52580" w:rsidP="001D56B1">
            <w:pPr>
              <w:spacing w:before="120"/>
              <w:rPr>
                <w:rFonts w:ascii="Arial" w:hAnsi="Arial" w:cs="Arial"/>
                <w:sz w:val="20"/>
              </w:rPr>
            </w:pPr>
            <w:r w:rsidRPr="001D56B1">
              <w:rPr>
                <w:rFonts w:ascii="Arial" w:hAnsi="Arial" w:cs="Arial"/>
                <w:sz w:val="20"/>
              </w:rPr>
              <w:t>Giải quyết chế độ người có công giúp đỡ cách mạng</w:t>
            </w:r>
          </w:p>
        </w:tc>
        <w:tc>
          <w:tcPr>
            <w:tcW w:w="1043" w:type="pct"/>
            <w:shd w:val="clear" w:color="auto" w:fill="FFFFFF"/>
            <w:vAlign w:val="center"/>
          </w:tcPr>
          <w:p w14:paraId="3ED92B7E" w14:textId="77777777" w:rsidR="00E52580" w:rsidRPr="001D56B1" w:rsidRDefault="00E52580" w:rsidP="001D56B1">
            <w:pPr>
              <w:spacing w:before="120"/>
              <w:jc w:val="center"/>
              <w:rPr>
                <w:rFonts w:ascii="Arial" w:hAnsi="Arial" w:cs="Arial"/>
                <w:sz w:val="20"/>
              </w:rPr>
            </w:pPr>
            <w:r w:rsidRPr="001D56B1">
              <w:rPr>
                <w:rFonts w:ascii="Arial" w:hAnsi="Arial" w:cs="Arial"/>
                <w:sz w:val="20"/>
              </w:rPr>
              <w:t>Quyết định số 277/QĐ-UBND</w:t>
            </w:r>
          </w:p>
        </w:tc>
      </w:tr>
      <w:tr w:rsidR="00C417F3" w:rsidRPr="001D56B1" w14:paraId="29CCB284" w14:textId="77777777">
        <w:tblPrEx>
          <w:tblCellMar>
            <w:top w:w="0" w:type="dxa"/>
            <w:left w:w="0" w:type="dxa"/>
            <w:bottom w:w="0" w:type="dxa"/>
            <w:right w:w="0" w:type="dxa"/>
          </w:tblCellMar>
        </w:tblPrEx>
        <w:tc>
          <w:tcPr>
            <w:tcW w:w="293" w:type="pct"/>
            <w:shd w:val="clear" w:color="auto" w:fill="FFFFFF"/>
            <w:vAlign w:val="center"/>
          </w:tcPr>
          <w:p w14:paraId="6C4D7A9D" w14:textId="77777777" w:rsidR="00E52580" w:rsidRPr="001D56B1" w:rsidRDefault="00E52580" w:rsidP="001D56B1">
            <w:pPr>
              <w:spacing w:before="120"/>
              <w:jc w:val="center"/>
              <w:rPr>
                <w:rFonts w:ascii="Arial" w:hAnsi="Arial" w:cs="Arial"/>
                <w:sz w:val="20"/>
              </w:rPr>
            </w:pPr>
            <w:r w:rsidRPr="001D56B1">
              <w:rPr>
                <w:rFonts w:ascii="Arial" w:hAnsi="Arial" w:cs="Arial"/>
                <w:sz w:val="20"/>
              </w:rPr>
              <w:t>21</w:t>
            </w:r>
          </w:p>
        </w:tc>
        <w:tc>
          <w:tcPr>
            <w:tcW w:w="1030" w:type="pct"/>
            <w:shd w:val="clear" w:color="auto" w:fill="FFFFFF"/>
            <w:vAlign w:val="center"/>
          </w:tcPr>
          <w:p w14:paraId="7365BA97" w14:textId="77777777" w:rsidR="00E52580" w:rsidRPr="001D56B1" w:rsidRDefault="00E52580" w:rsidP="001D56B1">
            <w:pPr>
              <w:spacing w:before="120"/>
              <w:jc w:val="center"/>
              <w:rPr>
                <w:rFonts w:ascii="Arial" w:hAnsi="Arial" w:cs="Arial"/>
                <w:sz w:val="20"/>
              </w:rPr>
            </w:pPr>
            <w:r w:rsidRPr="001D56B1">
              <w:rPr>
                <w:rFonts w:ascii="Arial" w:hAnsi="Arial" w:cs="Arial"/>
                <w:sz w:val="20"/>
              </w:rPr>
              <w:t>1.010821.000. 00.00.H34</w:t>
            </w:r>
          </w:p>
        </w:tc>
        <w:tc>
          <w:tcPr>
            <w:tcW w:w="2634" w:type="pct"/>
            <w:shd w:val="clear" w:color="auto" w:fill="FFFFFF"/>
            <w:vAlign w:val="center"/>
          </w:tcPr>
          <w:p w14:paraId="20B41FE1" w14:textId="77777777" w:rsidR="00E52580" w:rsidRPr="001D56B1" w:rsidRDefault="00E52580" w:rsidP="001D56B1">
            <w:pPr>
              <w:spacing w:before="120"/>
              <w:rPr>
                <w:rFonts w:ascii="Arial" w:hAnsi="Arial" w:cs="Arial"/>
                <w:sz w:val="20"/>
              </w:rPr>
            </w:pPr>
            <w:r w:rsidRPr="001D56B1">
              <w:rPr>
                <w:rFonts w:ascii="Arial" w:hAnsi="Arial" w:cs="Arial"/>
                <w:sz w:val="20"/>
              </w:rPr>
              <w:t>Giải quyết chế độ hỗ trợ để theo học đến trình độ đại học tại các cơ Sở giáo dục thuộc hệ thống giáo dục quốc dân</w:t>
            </w:r>
          </w:p>
        </w:tc>
        <w:tc>
          <w:tcPr>
            <w:tcW w:w="1043" w:type="pct"/>
            <w:shd w:val="clear" w:color="auto" w:fill="FFFFFF"/>
            <w:vAlign w:val="center"/>
          </w:tcPr>
          <w:p w14:paraId="3937B94E" w14:textId="77777777" w:rsidR="00E52580" w:rsidRPr="001D56B1" w:rsidRDefault="00E52580" w:rsidP="001D56B1">
            <w:pPr>
              <w:spacing w:before="120"/>
              <w:jc w:val="center"/>
              <w:rPr>
                <w:rFonts w:ascii="Arial" w:hAnsi="Arial" w:cs="Arial"/>
                <w:sz w:val="20"/>
              </w:rPr>
            </w:pPr>
            <w:r w:rsidRPr="001D56B1">
              <w:rPr>
                <w:rFonts w:ascii="Arial" w:hAnsi="Arial" w:cs="Arial"/>
                <w:sz w:val="20"/>
              </w:rPr>
              <w:t>Quyết định số 277/QĐ-UBND</w:t>
            </w:r>
          </w:p>
        </w:tc>
      </w:tr>
      <w:tr w:rsidR="00C417F3" w:rsidRPr="001D56B1" w14:paraId="7E61D279" w14:textId="77777777">
        <w:tblPrEx>
          <w:tblCellMar>
            <w:top w:w="0" w:type="dxa"/>
            <w:left w:w="0" w:type="dxa"/>
            <w:bottom w:w="0" w:type="dxa"/>
            <w:right w:w="0" w:type="dxa"/>
          </w:tblCellMar>
        </w:tblPrEx>
        <w:tc>
          <w:tcPr>
            <w:tcW w:w="293" w:type="pct"/>
            <w:shd w:val="clear" w:color="auto" w:fill="FFFFFF"/>
            <w:vAlign w:val="center"/>
          </w:tcPr>
          <w:p w14:paraId="2CE928E1" w14:textId="77777777" w:rsidR="00E52580" w:rsidRPr="001D56B1" w:rsidRDefault="00E52580" w:rsidP="001D56B1">
            <w:pPr>
              <w:spacing w:before="120"/>
              <w:jc w:val="center"/>
              <w:rPr>
                <w:rFonts w:ascii="Arial" w:hAnsi="Arial" w:cs="Arial"/>
                <w:sz w:val="20"/>
              </w:rPr>
            </w:pPr>
            <w:r w:rsidRPr="001D56B1">
              <w:rPr>
                <w:rFonts w:ascii="Arial" w:hAnsi="Arial" w:cs="Arial"/>
                <w:sz w:val="20"/>
              </w:rPr>
              <w:t>22</w:t>
            </w:r>
          </w:p>
        </w:tc>
        <w:tc>
          <w:tcPr>
            <w:tcW w:w="1030" w:type="pct"/>
            <w:shd w:val="clear" w:color="auto" w:fill="FFFFFF"/>
            <w:vAlign w:val="center"/>
          </w:tcPr>
          <w:p w14:paraId="07D1F8B0" w14:textId="77777777" w:rsidR="00E52580" w:rsidRPr="001D56B1" w:rsidRDefault="00E52580" w:rsidP="001D56B1">
            <w:pPr>
              <w:spacing w:before="120"/>
              <w:jc w:val="center"/>
              <w:rPr>
                <w:rFonts w:ascii="Arial" w:hAnsi="Arial" w:cs="Arial"/>
                <w:sz w:val="20"/>
              </w:rPr>
            </w:pPr>
            <w:r w:rsidRPr="001D56B1">
              <w:rPr>
                <w:rFonts w:ascii="Arial" w:hAnsi="Arial" w:cs="Arial"/>
                <w:sz w:val="20"/>
              </w:rPr>
              <w:t>1.010822.000. 00.00.H34</w:t>
            </w:r>
          </w:p>
        </w:tc>
        <w:tc>
          <w:tcPr>
            <w:tcW w:w="2634" w:type="pct"/>
            <w:shd w:val="clear" w:color="auto" w:fill="FFFFFF"/>
            <w:vAlign w:val="center"/>
          </w:tcPr>
          <w:p w14:paraId="1D3E2D37" w14:textId="77777777" w:rsidR="00E52580" w:rsidRPr="001D56B1" w:rsidRDefault="00E52580" w:rsidP="001D56B1">
            <w:pPr>
              <w:spacing w:before="120"/>
              <w:rPr>
                <w:rFonts w:ascii="Arial" w:hAnsi="Arial" w:cs="Arial"/>
                <w:sz w:val="20"/>
              </w:rPr>
            </w:pPr>
            <w:r w:rsidRPr="001D56B1">
              <w:rPr>
                <w:rFonts w:ascii="Arial" w:hAnsi="Arial" w:cs="Arial"/>
                <w:sz w:val="20"/>
              </w:rPr>
              <w:t>Giải quyết phụ cấp đặc biệt hằng tháng đối với thương binh có tỷ lệ tổn thương cơ thể từ 81% trở lên, bệnh binh có tỷ lệ tổn thương cơ thể từ 81% trở lên</w:t>
            </w:r>
          </w:p>
        </w:tc>
        <w:tc>
          <w:tcPr>
            <w:tcW w:w="1043" w:type="pct"/>
            <w:shd w:val="clear" w:color="auto" w:fill="FFFFFF"/>
            <w:vAlign w:val="center"/>
          </w:tcPr>
          <w:p w14:paraId="75595013" w14:textId="77777777" w:rsidR="00E52580" w:rsidRPr="001D56B1" w:rsidRDefault="00E52580" w:rsidP="001D56B1">
            <w:pPr>
              <w:spacing w:before="120"/>
              <w:jc w:val="center"/>
              <w:rPr>
                <w:rFonts w:ascii="Arial" w:hAnsi="Arial" w:cs="Arial"/>
                <w:sz w:val="20"/>
              </w:rPr>
            </w:pPr>
            <w:r w:rsidRPr="001D56B1">
              <w:rPr>
                <w:rFonts w:ascii="Arial" w:hAnsi="Arial" w:cs="Arial"/>
                <w:sz w:val="20"/>
              </w:rPr>
              <w:t>Quyết định số 277/QĐ-UBND</w:t>
            </w:r>
          </w:p>
        </w:tc>
      </w:tr>
      <w:tr w:rsidR="00C417F3" w:rsidRPr="001D56B1" w14:paraId="31D4D0D4" w14:textId="77777777">
        <w:tblPrEx>
          <w:tblCellMar>
            <w:top w:w="0" w:type="dxa"/>
            <w:left w:w="0" w:type="dxa"/>
            <w:bottom w:w="0" w:type="dxa"/>
            <w:right w:w="0" w:type="dxa"/>
          </w:tblCellMar>
        </w:tblPrEx>
        <w:tc>
          <w:tcPr>
            <w:tcW w:w="293" w:type="pct"/>
            <w:shd w:val="clear" w:color="auto" w:fill="FFFFFF"/>
            <w:vAlign w:val="center"/>
          </w:tcPr>
          <w:p w14:paraId="09D4699E" w14:textId="77777777" w:rsidR="00E52580" w:rsidRPr="001D56B1" w:rsidRDefault="00E52580" w:rsidP="001D56B1">
            <w:pPr>
              <w:spacing w:before="120"/>
              <w:jc w:val="center"/>
              <w:rPr>
                <w:rFonts w:ascii="Arial" w:hAnsi="Arial" w:cs="Arial"/>
                <w:sz w:val="20"/>
              </w:rPr>
            </w:pPr>
            <w:r w:rsidRPr="001D56B1">
              <w:rPr>
                <w:rFonts w:ascii="Arial" w:hAnsi="Arial" w:cs="Arial"/>
                <w:sz w:val="20"/>
              </w:rPr>
              <w:t>23</w:t>
            </w:r>
          </w:p>
        </w:tc>
        <w:tc>
          <w:tcPr>
            <w:tcW w:w="1030" w:type="pct"/>
            <w:shd w:val="clear" w:color="auto" w:fill="FFFFFF"/>
            <w:vAlign w:val="center"/>
          </w:tcPr>
          <w:p w14:paraId="34E4770A" w14:textId="77777777" w:rsidR="00E52580" w:rsidRPr="001D56B1" w:rsidRDefault="00E52580" w:rsidP="001D56B1">
            <w:pPr>
              <w:spacing w:before="120"/>
              <w:jc w:val="center"/>
              <w:rPr>
                <w:rFonts w:ascii="Arial" w:hAnsi="Arial" w:cs="Arial"/>
                <w:sz w:val="20"/>
              </w:rPr>
            </w:pPr>
            <w:r w:rsidRPr="001D56B1">
              <w:rPr>
                <w:rFonts w:ascii="Arial" w:hAnsi="Arial" w:cs="Arial"/>
                <w:sz w:val="20"/>
              </w:rPr>
              <w:t>1.010823.000. 00.00.H34</w:t>
            </w:r>
          </w:p>
        </w:tc>
        <w:tc>
          <w:tcPr>
            <w:tcW w:w="2634" w:type="pct"/>
            <w:shd w:val="clear" w:color="auto" w:fill="FFFFFF"/>
            <w:vAlign w:val="center"/>
          </w:tcPr>
          <w:p w14:paraId="3BB78DA7" w14:textId="77777777" w:rsidR="00E52580" w:rsidRPr="001D56B1" w:rsidRDefault="00E52580" w:rsidP="001D56B1">
            <w:pPr>
              <w:spacing w:before="120"/>
              <w:rPr>
                <w:rFonts w:ascii="Arial" w:hAnsi="Arial" w:cs="Arial"/>
                <w:sz w:val="20"/>
              </w:rPr>
            </w:pPr>
            <w:r w:rsidRPr="001D56B1">
              <w:rPr>
                <w:rFonts w:ascii="Arial" w:hAnsi="Arial" w:cs="Arial"/>
                <w:sz w:val="20"/>
              </w:rPr>
              <w:t>Hưởng lại chế độ ưu đãi</w:t>
            </w:r>
          </w:p>
        </w:tc>
        <w:tc>
          <w:tcPr>
            <w:tcW w:w="1043" w:type="pct"/>
            <w:shd w:val="clear" w:color="auto" w:fill="FFFFFF"/>
            <w:vAlign w:val="center"/>
          </w:tcPr>
          <w:p w14:paraId="0BC22367" w14:textId="77777777" w:rsidR="00E52580" w:rsidRPr="001D56B1" w:rsidRDefault="00E52580" w:rsidP="001D56B1">
            <w:pPr>
              <w:spacing w:before="120"/>
              <w:jc w:val="center"/>
              <w:rPr>
                <w:rFonts w:ascii="Arial" w:hAnsi="Arial" w:cs="Arial"/>
                <w:sz w:val="20"/>
              </w:rPr>
            </w:pPr>
            <w:r w:rsidRPr="001D56B1">
              <w:rPr>
                <w:rFonts w:ascii="Arial" w:hAnsi="Arial" w:cs="Arial"/>
                <w:sz w:val="20"/>
              </w:rPr>
              <w:t>Quyết định số 277/QĐ-UBND</w:t>
            </w:r>
          </w:p>
        </w:tc>
      </w:tr>
      <w:tr w:rsidR="00C417F3" w:rsidRPr="001D56B1" w14:paraId="55BE3A54" w14:textId="77777777">
        <w:tblPrEx>
          <w:tblCellMar>
            <w:top w:w="0" w:type="dxa"/>
            <w:left w:w="0" w:type="dxa"/>
            <w:bottom w:w="0" w:type="dxa"/>
            <w:right w:w="0" w:type="dxa"/>
          </w:tblCellMar>
        </w:tblPrEx>
        <w:tc>
          <w:tcPr>
            <w:tcW w:w="293" w:type="pct"/>
            <w:shd w:val="clear" w:color="auto" w:fill="FFFFFF"/>
            <w:vAlign w:val="center"/>
          </w:tcPr>
          <w:p w14:paraId="4C5C2783" w14:textId="77777777" w:rsidR="00E52580" w:rsidRPr="001D56B1" w:rsidRDefault="00E52580" w:rsidP="001D56B1">
            <w:pPr>
              <w:spacing w:before="120"/>
              <w:jc w:val="center"/>
              <w:rPr>
                <w:rFonts w:ascii="Arial" w:hAnsi="Arial" w:cs="Arial"/>
                <w:sz w:val="20"/>
              </w:rPr>
            </w:pPr>
            <w:r w:rsidRPr="001D56B1">
              <w:rPr>
                <w:rFonts w:ascii="Arial" w:hAnsi="Arial" w:cs="Arial"/>
                <w:sz w:val="20"/>
              </w:rPr>
              <w:t>24</w:t>
            </w:r>
          </w:p>
        </w:tc>
        <w:tc>
          <w:tcPr>
            <w:tcW w:w="1030" w:type="pct"/>
            <w:shd w:val="clear" w:color="auto" w:fill="FFFFFF"/>
            <w:vAlign w:val="center"/>
          </w:tcPr>
          <w:p w14:paraId="0664A5E9" w14:textId="77777777" w:rsidR="00E52580" w:rsidRPr="001D56B1" w:rsidRDefault="00E52580" w:rsidP="001D56B1">
            <w:pPr>
              <w:spacing w:before="120"/>
              <w:jc w:val="center"/>
              <w:rPr>
                <w:rFonts w:ascii="Arial" w:hAnsi="Arial" w:cs="Arial"/>
                <w:sz w:val="20"/>
              </w:rPr>
            </w:pPr>
            <w:r w:rsidRPr="001D56B1">
              <w:rPr>
                <w:rFonts w:ascii="Arial" w:hAnsi="Arial" w:cs="Arial"/>
                <w:sz w:val="20"/>
              </w:rPr>
              <w:t>1.010824.000. 00.00.H34</w:t>
            </w:r>
          </w:p>
        </w:tc>
        <w:tc>
          <w:tcPr>
            <w:tcW w:w="2634" w:type="pct"/>
            <w:shd w:val="clear" w:color="auto" w:fill="FFFFFF"/>
            <w:vAlign w:val="center"/>
          </w:tcPr>
          <w:p w14:paraId="5E3D7C89" w14:textId="77777777" w:rsidR="00E52580" w:rsidRPr="001D56B1" w:rsidRDefault="00E52580" w:rsidP="001D56B1">
            <w:pPr>
              <w:spacing w:before="120"/>
              <w:rPr>
                <w:rFonts w:ascii="Arial" w:hAnsi="Arial" w:cs="Arial"/>
                <w:sz w:val="20"/>
              </w:rPr>
            </w:pPr>
            <w:r w:rsidRPr="001D56B1">
              <w:rPr>
                <w:rFonts w:ascii="Arial" w:hAnsi="Arial" w:cs="Arial"/>
                <w:sz w:val="20"/>
              </w:rPr>
              <w:t>Hưởng trợ cấp khi người có công đang hưởng trợ cấp ưu đãi từ trần</w:t>
            </w:r>
          </w:p>
        </w:tc>
        <w:tc>
          <w:tcPr>
            <w:tcW w:w="1043" w:type="pct"/>
            <w:shd w:val="clear" w:color="auto" w:fill="FFFFFF"/>
            <w:vAlign w:val="center"/>
          </w:tcPr>
          <w:p w14:paraId="77DF8A01" w14:textId="77777777" w:rsidR="00E52580" w:rsidRPr="001D56B1" w:rsidRDefault="00E52580" w:rsidP="001D56B1">
            <w:pPr>
              <w:spacing w:before="120"/>
              <w:jc w:val="center"/>
              <w:rPr>
                <w:rFonts w:ascii="Arial" w:hAnsi="Arial" w:cs="Arial"/>
                <w:sz w:val="20"/>
              </w:rPr>
            </w:pPr>
            <w:r w:rsidRPr="001D56B1">
              <w:rPr>
                <w:rFonts w:ascii="Arial" w:hAnsi="Arial" w:cs="Arial"/>
                <w:sz w:val="20"/>
              </w:rPr>
              <w:t>Quyết định số 277/QĐ-UBND</w:t>
            </w:r>
          </w:p>
        </w:tc>
      </w:tr>
      <w:tr w:rsidR="00C417F3" w:rsidRPr="001D56B1" w14:paraId="6A18CE63" w14:textId="77777777">
        <w:tblPrEx>
          <w:tblCellMar>
            <w:top w:w="0" w:type="dxa"/>
            <w:left w:w="0" w:type="dxa"/>
            <w:bottom w:w="0" w:type="dxa"/>
            <w:right w:w="0" w:type="dxa"/>
          </w:tblCellMar>
        </w:tblPrEx>
        <w:tc>
          <w:tcPr>
            <w:tcW w:w="293" w:type="pct"/>
            <w:shd w:val="clear" w:color="auto" w:fill="FFFFFF"/>
            <w:vAlign w:val="center"/>
          </w:tcPr>
          <w:p w14:paraId="7DD08CFE" w14:textId="77777777" w:rsidR="00E52580" w:rsidRPr="001D56B1" w:rsidRDefault="00E52580" w:rsidP="001D56B1">
            <w:pPr>
              <w:spacing w:before="120"/>
              <w:jc w:val="center"/>
              <w:rPr>
                <w:rFonts w:ascii="Arial" w:hAnsi="Arial" w:cs="Arial"/>
                <w:sz w:val="20"/>
              </w:rPr>
            </w:pPr>
            <w:r w:rsidRPr="001D56B1">
              <w:rPr>
                <w:rFonts w:ascii="Arial" w:hAnsi="Arial" w:cs="Arial"/>
                <w:sz w:val="20"/>
              </w:rPr>
              <w:t>25</w:t>
            </w:r>
          </w:p>
        </w:tc>
        <w:tc>
          <w:tcPr>
            <w:tcW w:w="1030" w:type="pct"/>
            <w:shd w:val="clear" w:color="auto" w:fill="FFFFFF"/>
            <w:vAlign w:val="center"/>
          </w:tcPr>
          <w:p w14:paraId="44BDDC5E" w14:textId="77777777" w:rsidR="00E52580" w:rsidRPr="001D56B1" w:rsidRDefault="00E52580" w:rsidP="001D56B1">
            <w:pPr>
              <w:spacing w:before="120"/>
              <w:jc w:val="center"/>
              <w:rPr>
                <w:rFonts w:ascii="Arial" w:hAnsi="Arial" w:cs="Arial"/>
                <w:sz w:val="20"/>
              </w:rPr>
            </w:pPr>
            <w:r w:rsidRPr="001D56B1">
              <w:rPr>
                <w:rFonts w:ascii="Arial" w:hAnsi="Arial" w:cs="Arial"/>
                <w:sz w:val="20"/>
              </w:rPr>
              <w:t>1.010825.000. 00.00.H34</w:t>
            </w:r>
          </w:p>
        </w:tc>
        <w:tc>
          <w:tcPr>
            <w:tcW w:w="2634" w:type="pct"/>
            <w:shd w:val="clear" w:color="auto" w:fill="FFFFFF"/>
            <w:vAlign w:val="center"/>
          </w:tcPr>
          <w:p w14:paraId="42BBD1CC" w14:textId="77777777" w:rsidR="00E52580" w:rsidRPr="001D56B1" w:rsidRDefault="00E52580" w:rsidP="001D56B1">
            <w:pPr>
              <w:spacing w:before="120"/>
              <w:rPr>
                <w:rFonts w:ascii="Arial" w:hAnsi="Arial" w:cs="Arial"/>
                <w:sz w:val="20"/>
              </w:rPr>
            </w:pPr>
            <w:r w:rsidRPr="001D56B1">
              <w:rPr>
                <w:rFonts w:ascii="Arial" w:hAnsi="Arial" w:cs="Arial"/>
                <w:sz w:val="20"/>
              </w:rPr>
              <w:t>Bổ sung tình hình thân nhân trong hồ sơ liệt sĩ</w:t>
            </w:r>
          </w:p>
        </w:tc>
        <w:tc>
          <w:tcPr>
            <w:tcW w:w="1043" w:type="pct"/>
            <w:shd w:val="clear" w:color="auto" w:fill="FFFFFF"/>
            <w:vAlign w:val="center"/>
          </w:tcPr>
          <w:p w14:paraId="3A6C5C2C" w14:textId="77777777" w:rsidR="00E52580" w:rsidRPr="001D56B1" w:rsidRDefault="00E52580" w:rsidP="001D56B1">
            <w:pPr>
              <w:spacing w:before="120"/>
              <w:jc w:val="center"/>
              <w:rPr>
                <w:rFonts w:ascii="Arial" w:hAnsi="Arial" w:cs="Arial"/>
                <w:sz w:val="20"/>
              </w:rPr>
            </w:pPr>
            <w:r w:rsidRPr="001D56B1">
              <w:rPr>
                <w:rFonts w:ascii="Arial" w:hAnsi="Arial" w:cs="Arial"/>
                <w:sz w:val="20"/>
              </w:rPr>
              <w:t>Quyết định số 277/QĐ-UBND</w:t>
            </w:r>
          </w:p>
        </w:tc>
      </w:tr>
      <w:tr w:rsidR="00C417F3" w:rsidRPr="001D56B1" w14:paraId="6F686E9D" w14:textId="77777777">
        <w:tblPrEx>
          <w:tblCellMar>
            <w:top w:w="0" w:type="dxa"/>
            <w:left w:w="0" w:type="dxa"/>
            <w:bottom w:w="0" w:type="dxa"/>
            <w:right w:w="0" w:type="dxa"/>
          </w:tblCellMar>
        </w:tblPrEx>
        <w:tc>
          <w:tcPr>
            <w:tcW w:w="293" w:type="pct"/>
            <w:shd w:val="clear" w:color="auto" w:fill="FFFFFF"/>
            <w:vAlign w:val="center"/>
          </w:tcPr>
          <w:p w14:paraId="54B293F7" w14:textId="77777777" w:rsidR="00E52580" w:rsidRPr="001D56B1" w:rsidRDefault="00E52580" w:rsidP="001D56B1">
            <w:pPr>
              <w:spacing w:before="120"/>
              <w:jc w:val="center"/>
              <w:rPr>
                <w:rFonts w:ascii="Arial" w:hAnsi="Arial" w:cs="Arial"/>
                <w:sz w:val="20"/>
              </w:rPr>
            </w:pPr>
            <w:r w:rsidRPr="001D56B1">
              <w:rPr>
                <w:rFonts w:ascii="Arial" w:hAnsi="Arial" w:cs="Arial"/>
                <w:sz w:val="20"/>
              </w:rPr>
              <w:t>26</w:t>
            </w:r>
          </w:p>
        </w:tc>
        <w:tc>
          <w:tcPr>
            <w:tcW w:w="1030" w:type="pct"/>
            <w:shd w:val="clear" w:color="auto" w:fill="FFFFFF"/>
            <w:vAlign w:val="center"/>
          </w:tcPr>
          <w:p w14:paraId="61E34910" w14:textId="77777777" w:rsidR="00E52580" w:rsidRPr="001D56B1" w:rsidRDefault="00E52580" w:rsidP="001D56B1">
            <w:pPr>
              <w:spacing w:before="120"/>
              <w:jc w:val="center"/>
              <w:rPr>
                <w:rFonts w:ascii="Arial" w:hAnsi="Arial" w:cs="Arial"/>
                <w:sz w:val="20"/>
              </w:rPr>
            </w:pPr>
            <w:r w:rsidRPr="001D56B1">
              <w:rPr>
                <w:rFonts w:ascii="Arial" w:hAnsi="Arial" w:cs="Arial"/>
                <w:sz w:val="20"/>
              </w:rPr>
              <w:t>1.010826.000. 00.00.H34</w:t>
            </w:r>
          </w:p>
        </w:tc>
        <w:tc>
          <w:tcPr>
            <w:tcW w:w="2634" w:type="pct"/>
            <w:shd w:val="clear" w:color="auto" w:fill="FFFFFF"/>
            <w:vAlign w:val="center"/>
          </w:tcPr>
          <w:p w14:paraId="6776DEF3" w14:textId="77777777" w:rsidR="00E52580" w:rsidRPr="001D56B1" w:rsidRDefault="00E52580" w:rsidP="001D56B1">
            <w:pPr>
              <w:spacing w:before="120"/>
              <w:rPr>
                <w:rFonts w:ascii="Arial" w:hAnsi="Arial" w:cs="Arial"/>
                <w:sz w:val="20"/>
              </w:rPr>
            </w:pPr>
            <w:r w:rsidRPr="001D56B1">
              <w:rPr>
                <w:rFonts w:ascii="Arial" w:hAnsi="Arial" w:cs="Arial"/>
                <w:sz w:val="20"/>
              </w:rPr>
              <w:t>Sửa đổi, bổ sung thông tin cá nhân trong hồ sơ người có công</w:t>
            </w:r>
          </w:p>
        </w:tc>
        <w:tc>
          <w:tcPr>
            <w:tcW w:w="1043" w:type="pct"/>
            <w:shd w:val="clear" w:color="auto" w:fill="FFFFFF"/>
            <w:vAlign w:val="center"/>
          </w:tcPr>
          <w:p w14:paraId="5653FEF2" w14:textId="77777777" w:rsidR="00E52580" w:rsidRPr="001D56B1" w:rsidRDefault="00E52580" w:rsidP="001D56B1">
            <w:pPr>
              <w:spacing w:before="120"/>
              <w:jc w:val="center"/>
              <w:rPr>
                <w:rFonts w:ascii="Arial" w:hAnsi="Arial" w:cs="Arial"/>
                <w:sz w:val="20"/>
              </w:rPr>
            </w:pPr>
            <w:r w:rsidRPr="001D56B1">
              <w:rPr>
                <w:rFonts w:ascii="Arial" w:hAnsi="Arial" w:cs="Arial"/>
                <w:sz w:val="20"/>
              </w:rPr>
              <w:t>Quyết định số 277/QĐ-UBND</w:t>
            </w:r>
          </w:p>
        </w:tc>
      </w:tr>
      <w:tr w:rsidR="00C417F3" w:rsidRPr="001D56B1" w14:paraId="7DA84050" w14:textId="77777777">
        <w:tblPrEx>
          <w:tblCellMar>
            <w:top w:w="0" w:type="dxa"/>
            <w:left w:w="0" w:type="dxa"/>
            <w:bottom w:w="0" w:type="dxa"/>
            <w:right w:w="0" w:type="dxa"/>
          </w:tblCellMar>
        </w:tblPrEx>
        <w:tc>
          <w:tcPr>
            <w:tcW w:w="293" w:type="pct"/>
            <w:shd w:val="clear" w:color="auto" w:fill="FFFFFF"/>
            <w:vAlign w:val="center"/>
          </w:tcPr>
          <w:p w14:paraId="14688209" w14:textId="77777777" w:rsidR="00E52580" w:rsidRPr="001D56B1" w:rsidRDefault="00E52580" w:rsidP="001D56B1">
            <w:pPr>
              <w:spacing w:before="120"/>
              <w:jc w:val="center"/>
              <w:rPr>
                <w:rFonts w:ascii="Arial" w:hAnsi="Arial" w:cs="Arial"/>
                <w:sz w:val="20"/>
              </w:rPr>
            </w:pPr>
            <w:r w:rsidRPr="001D56B1">
              <w:rPr>
                <w:rFonts w:ascii="Arial" w:hAnsi="Arial" w:cs="Arial"/>
                <w:sz w:val="20"/>
              </w:rPr>
              <w:t>27</w:t>
            </w:r>
          </w:p>
        </w:tc>
        <w:tc>
          <w:tcPr>
            <w:tcW w:w="1030" w:type="pct"/>
            <w:shd w:val="clear" w:color="auto" w:fill="FFFFFF"/>
            <w:vAlign w:val="center"/>
          </w:tcPr>
          <w:p w14:paraId="085156A2" w14:textId="77777777" w:rsidR="00E52580" w:rsidRPr="001D56B1" w:rsidRDefault="00E52580" w:rsidP="001D56B1">
            <w:pPr>
              <w:spacing w:before="120"/>
              <w:jc w:val="center"/>
              <w:rPr>
                <w:rFonts w:ascii="Arial" w:hAnsi="Arial" w:cs="Arial"/>
                <w:sz w:val="20"/>
              </w:rPr>
            </w:pPr>
            <w:r w:rsidRPr="001D56B1">
              <w:rPr>
                <w:rFonts w:ascii="Arial" w:hAnsi="Arial" w:cs="Arial"/>
                <w:sz w:val="20"/>
              </w:rPr>
              <w:t>1.010827.000. 00.00.H34</w:t>
            </w:r>
          </w:p>
        </w:tc>
        <w:tc>
          <w:tcPr>
            <w:tcW w:w="2634" w:type="pct"/>
            <w:shd w:val="clear" w:color="auto" w:fill="FFFFFF"/>
            <w:vAlign w:val="center"/>
          </w:tcPr>
          <w:p w14:paraId="337543A4" w14:textId="77777777" w:rsidR="00E52580" w:rsidRPr="001D56B1" w:rsidRDefault="00E52580" w:rsidP="001D56B1">
            <w:pPr>
              <w:spacing w:before="120"/>
              <w:rPr>
                <w:rFonts w:ascii="Arial" w:hAnsi="Arial" w:cs="Arial"/>
                <w:sz w:val="20"/>
              </w:rPr>
            </w:pPr>
            <w:r w:rsidRPr="001D56B1">
              <w:rPr>
                <w:rFonts w:ascii="Arial" w:hAnsi="Arial" w:cs="Arial"/>
                <w:sz w:val="20"/>
              </w:rPr>
              <w:t>Di chuyển hồ sơ khi người hưởng trợ cấp ưu đãi thay đổi nơi thường trú</w:t>
            </w:r>
          </w:p>
        </w:tc>
        <w:tc>
          <w:tcPr>
            <w:tcW w:w="1043" w:type="pct"/>
            <w:shd w:val="clear" w:color="auto" w:fill="FFFFFF"/>
            <w:vAlign w:val="center"/>
          </w:tcPr>
          <w:p w14:paraId="34B0CCA9" w14:textId="77777777" w:rsidR="00E52580" w:rsidRPr="001D56B1" w:rsidRDefault="00E52580" w:rsidP="001D56B1">
            <w:pPr>
              <w:spacing w:before="120"/>
              <w:jc w:val="center"/>
              <w:rPr>
                <w:rFonts w:ascii="Arial" w:hAnsi="Arial" w:cs="Arial"/>
                <w:sz w:val="20"/>
              </w:rPr>
            </w:pPr>
            <w:r w:rsidRPr="001D56B1">
              <w:rPr>
                <w:rFonts w:ascii="Arial" w:hAnsi="Arial" w:cs="Arial"/>
                <w:sz w:val="20"/>
              </w:rPr>
              <w:t>Quyết định số 277/QĐ-UBND</w:t>
            </w:r>
          </w:p>
        </w:tc>
      </w:tr>
      <w:tr w:rsidR="00C417F3" w:rsidRPr="001D56B1" w14:paraId="267B07E4" w14:textId="77777777">
        <w:tblPrEx>
          <w:tblCellMar>
            <w:top w:w="0" w:type="dxa"/>
            <w:left w:w="0" w:type="dxa"/>
            <w:bottom w:w="0" w:type="dxa"/>
            <w:right w:w="0" w:type="dxa"/>
          </w:tblCellMar>
        </w:tblPrEx>
        <w:tc>
          <w:tcPr>
            <w:tcW w:w="293" w:type="pct"/>
            <w:shd w:val="clear" w:color="auto" w:fill="FFFFFF"/>
            <w:vAlign w:val="center"/>
          </w:tcPr>
          <w:p w14:paraId="3AB843DC" w14:textId="77777777" w:rsidR="00E52580" w:rsidRPr="001D56B1" w:rsidRDefault="00E52580" w:rsidP="001D56B1">
            <w:pPr>
              <w:spacing w:before="120"/>
              <w:jc w:val="center"/>
              <w:rPr>
                <w:rFonts w:ascii="Arial" w:hAnsi="Arial" w:cs="Arial"/>
                <w:sz w:val="20"/>
              </w:rPr>
            </w:pPr>
            <w:r w:rsidRPr="001D56B1">
              <w:rPr>
                <w:rFonts w:ascii="Arial" w:hAnsi="Arial" w:cs="Arial"/>
                <w:sz w:val="20"/>
              </w:rPr>
              <w:t>28</w:t>
            </w:r>
          </w:p>
        </w:tc>
        <w:tc>
          <w:tcPr>
            <w:tcW w:w="1030" w:type="pct"/>
            <w:shd w:val="clear" w:color="auto" w:fill="FFFFFF"/>
            <w:vAlign w:val="center"/>
          </w:tcPr>
          <w:p w14:paraId="4A102012" w14:textId="77777777" w:rsidR="00E52580" w:rsidRPr="001D56B1" w:rsidRDefault="00E52580" w:rsidP="001D56B1">
            <w:pPr>
              <w:spacing w:before="120"/>
              <w:jc w:val="center"/>
              <w:rPr>
                <w:rFonts w:ascii="Arial" w:hAnsi="Arial" w:cs="Arial"/>
                <w:sz w:val="20"/>
              </w:rPr>
            </w:pPr>
            <w:r w:rsidRPr="001D56B1">
              <w:rPr>
                <w:rFonts w:ascii="Arial" w:hAnsi="Arial" w:cs="Arial"/>
                <w:sz w:val="20"/>
              </w:rPr>
              <w:t>1.010828.000. 00.00.H34</w:t>
            </w:r>
          </w:p>
        </w:tc>
        <w:tc>
          <w:tcPr>
            <w:tcW w:w="2634" w:type="pct"/>
            <w:shd w:val="clear" w:color="auto" w:fill="FFFFFF"/>
            <w:vAlign w:val="center"/>
          </w:tcPr>
          <w:p w14:paraId="67AB2183" w14:textId="77777777" w:rsidR="00E52580" w:rsidRPr="001D56B1" w:rsidRDefault="00E52580" w:rsidP="001D56B1">
            <w:pPr>
              <w:spacing w:before="120"/>
              <w:rPr>
                <w:rFonts w:ascii="Arial" w:hAnsi="Arial" w:cs="Arial"/>
                <w:sz w:val="20"/>
              </w:rPr>
            </w:pPr>
            <w:r w:rsidRPr="001D56B1">
              <w:rPr>
                <w:rFonts w:ascii="Arial" w:hAnsi="Arial" w:cs="Arial"/>
                <w:sz w:val="20"/>
              </w:rPr>
              <w:t>Cấp trích lục hoặc sao hồ sơ người có công với cách mạng</w:t>
            </w:r>
          </w:p>
        </w:tc>
        <w:tc>
          <w:tcPr>
            <w:tcW w:w="1043" w:type="pct"/>
            <w:shd w:val="clear" w:color="auto" w:fill="FFFFFF"/>
            <w:vAlign w:val="center"/>
          </w:tcPr>
          <w:p w14:paraId="2B3189AA" w14:textId="77777777" w:rsidR="00E52580" w:rsidRPr="001D56B1" w:rsidRDefault="00E52580" w:rsidP="001D56B1">
            <w:pPr>
              <w:spacing w:before="120"/>
              <w:jc w:val="center"/>
              <w:rPr>
                <w:rFonts w:ascii="Arial" w:hAnsi="Arial" w:cs="Arial"/>
                <w:sz w:val="20"/>
              </w:rPr>
            </w:pPr>
            <w:r w:rsidRPr="001D56B1">
              <w:rPr>
                <w:rFonts w:ascii="Arial" w:hAnsi="Arial" w:cs="Arial"/>
                <w:sz w:val="20"/>
              </w:rPr>
              <w:t>Quyết định số 277/QĐ-UBND</w:t>
            </w:r>
          </w:p>
        </w:tc>
      </w:tr>
      <w:tr w:rsidR="00C417F3" w:rsidRPr="001D56B1" w14:paraId="634BCE83" w14:textId="77777777">
        <w:tblPrEx>
          <w:tblCellMar>
            <w:top w:w="0" w:type="dxa"/>
            <w:left w:w="0" w:type="dxa"/>
            <w:bottom w:w="0" w:type="dxa"/>
            <w:right w:w="0" w:type="dxa"/>
          </w:tblCellMar>
        </w:tblPrEx>
        <w:tc>
          <w:tcPr>
            <w:tcW w:w="293" w:type="pct"/>
            <w:shd w:val="clear" w:color="auto" w:fill="FFFFFF"/>
            <w:vAlign w:val="center"/>
          </w:tcPr>
          <w:p w14:paraId="58EA7418" w14:textId="77777777" w:rsidR="00E52580" w:rsidRPr="001D56B1" w:rsidRDefault="00E52580" w:rsidP="001D56B1">
            <w:pPr>
              <w:spacing w:before="120"/>
              <w:jc w:val="center"/>
              <w:rPr>
                <w:rFonts w:ascii="Arial" w:hAnsi="Arial" w:cs="Arial"/>
                <w:sz w:val="20"/>
              </w:rPr>
            </w:pPr>
            <w:r w:rsidRPr="001D56B1">
              <w:rPr>
                <w:rFonts w:ascii="Arial" w:hAnsi="Arial" w:cs="Arial"/>
                <w:sz w:val="20"/>
              </w:rPr>
              <w:t>29</w:t>
            </w:r>
          </w:p>
        </w:tc>
        <w:tc>
          <w:tcPr>
            <w:tcW w:w="1030" w:type="pct"/>
            <w:shd w:val="clear" w:color="auto" w:fill="FFFFFF"/>
            <w:vAlign w:val="center"/>
          </w:tcPr>
          <w:p w14:paraId="35749463" w14:textId="77777777" w:rsidR="00E52580" w:rsidRPr="001D56B1" w:rsidRDefault="00E52580" w:rsidP="001D56B1">
            <w:pPr>
              <w:spacing w:before="120"/>
              <w:jc w:val="center"/>
              <w:rPr>
                <w:rFonts w:ascii="Arial" w:hAnsi="Arial" w:cs="Arial"/>
                <w:sz w:val="20"/>
              </w:rPr>
            </w:pPr>
            <w:r w:rsidRPr="001D56B1">
              <w:rPr>
                <w:rFonts w:ascii="Arial" w:hAnsi="Arial" w:cs="Arial"/>
                <w:sz w:val="20"/>
              </w:rPr>
              <w:t>1.010829.000. 00.00.H34</w:t>
            </w:r>
          </w:p>
        </w:tc>
        <w:tc>
          <w:tcPr>
            <w:tcW w:w="2634" w:type="pct"/>
            <w:shd w:val="clear" w:color="auto" w:fill="FFFFFF"/>
            <w:vAlign w:val="center"/>
          </w:tcPr>
          <w:p w14:paraId="546D615F" w14:textId="77777777" w:rsidR="00E52580" w:rsidRPr="001D56B1" w:rsidRDefault="00E52580" w:rsidP="001D56B1">
            <w:pPr>
              <w:spacing w:before="120"/>
              <w:rPr>
                <w:rFonts w:ascii="Arial" w:hAnsi="Arial" w:cs="Arial"/>
                <w:sz w:val="20"/>
              </w:rPr>
            </w:pPr>
            <w:r w:rsidRPr="001D56B1">
              <w:rPr>
                <w:rFonts w:ascii="Arial" w:hAnsi="Arial" w:cs="Arial"/>
                <w:sz w:val="20"/>
              </w:rPr>
              <w:t>Di chuyển hài cốt liệt sĩ đang an táng tại nghĩa trang liệt sĩ đi nơi khác theo nguyện vọng của đại diện thân nhân hoặc người hưởng trợ cấp thờ cúng liệt sĩ</w:t>
            </w:r>
          </w:p>
        </w:tc>
        <w:tc>
          <w:tcPr>
            <w:tcW w:w="1043" w:type="pct"/>
            <w:shd w:val="clear" w:color="auto" w:fill="FFFFFF"/>
            <w:vAlign w:val="center"/>
          </w:tcPr>
          <w:p w14:paraId="033D5753" w14:textId="77777777" w:rsidR="00E52580" w:rsidRPr="001D56B1" w:rsidRDefault="00E52580" w:rsidP="001D56B1">
            <w:pPr>
              <w:spacing w:before="120"/>
              <w:jc w:val="center"/>
              <w:rPr>
                <w:rFonts w:ascii="Arial" w:hAnsi="Arial" w:cs="Arial"/>
                <w:sz w:val="20"/>
              </w:rPr>
            </w:pPr>
            <w:r w:rsidRPr="001D56B1">
              <w:rPr>
                <w:rFonts w:ascii="Arial" w:hAnsi="Arial" w:cs="Arial"/>
                <w:sz w:val="20"/>
              </w:rPr>
              <w:t>Quyết định số 277/QĐ-UBND</w:t>
            </w:r>
          </w:p>
        </w:tc>
      </w:tr>
      <w:tr w:rsidR="00C417F3" w:rsidRPr="001D56B1" w14:paraId="461B4278" w14:textId="77777777">
        <w:tblPrEx>
          <w:tblCellMar>
            <w:top w:w="0" w:type="dxa"/>
            <w:left w:w="0" w:type="dxa"/>
            <w:bottom w:w="0" w:type="dxa"/>
            <w:right w:w="0" w:type="dxa"/>
          </w:tblCellMar>
        </w:tblPrEx>
        <w:tc>
          <w:tcPr>
            <w:tcW w:w="293" w:type="pct"/>
            <w:shd w:val="clear" w:color="auto" w:fill="FFFFFF"/>
            <w:vAlign w:val="center"/>
          </w:tcPr>
          <w:p w14:paraId="6E3E5CBE" w14:textId="77777777" w:rsidR="00E52580" w:rsidRPr="001D56B1" w:rsidRDefault="00E52580" w:rsidP="001D56B1">
            <w:pPr>
              <w:spacing w:before="120"/>
              <w:jc w:val="center"/>
              <w:rPr>
                <w:rFonts w:ascii="Arial" w:hAnsi="Arial" w:cs="Arial"/>
                <w:sz w:val="20"/>
              </w:rPr>
            </w:pPr>
            <w:r w:rsidRPr="001D56B1">
              <w:rPr>
                <w:rFonts w:ascii="Arial" w:hAnsi="Arial" w:cs="Arial"/>
                <w:sz w:val="20"/>
              </w:rPr>
              <w:t>30</w:t>
            </w:r>
          </w:p>
        </w:tc>
        <w:tc>
          <w:tcPr>
            <w:tcW w:w="1030" w:type="pct"/>
            <w:shd w:val="clear" w:color="auto" w:fill="FFFFFF"/>
            <w:vAlign w:val="center"/>
          </w:tcPr>
          <w:p w14:paraId="6978DE1B" w14:textId="77777777" w:rsidR="00E52580" w:rsidRPr="001D56B1" w:rsidRDefault="00E52580" w:rsidP="001D56B1">
            <w:pPr>
              <w:spacing w:before="120"/>
              <w:jc w:val="center"/>
              <w:rPr>
                <w:rFonts w:ascii="Arial" w:hAnsi="Arial" w:cs="Arial"/>
                <w:sz w:val="20"/>
              </w:rPr>
            </w:pPr>
            <w:r w:rsidRPr="001D56B1">
              <w:rPr>
                <w:rFonts w:ascii="Arial" w:hAnsi="Arial" w:cs="Arial"/>
                <w:sz w:val="20"/>
              </w:rPr>
              <w:t>1.010830.000. 00.00.H34</w:t>
            </w:r>
          </w:p>
        </w:tc>
        <w:tc>
          <w:tcPr>
            <w:tcW w:w="2634" w:type="pct"/>
            <w:shd w:val="clear" w:color="auto" w:fill="FFFFFF"/>
            <w:vAlign w:val="center"/>
          </w:tcPr>
          <w:p w14:paraId="5CEDA007" w14:textId="77777777" w:rsidR="00E52580" w:rsidRPr="001D56B1" w:rsidRDefault="00E52580" w:rsidP="001D56B1">
            <w:pPr>
              <w:spacing w:before="120"/>
              <w:rPr>
                <w:rFonts w:ascii="Arial" w:hAnsi="Arial" w:cs="Arial"/>
                <w:sz w:val="20"/>
              </w:rPr>
            </w:pPr>
            <w:r w:rsidRPr="001D56B1">
              <w:rPr>
                <w:rFonts w:ascii="Arial" w:hAnsi="Arial" w:cs="Arial"/>
                <w:sz w:val="20"/>
              </w:rPr>
              <w:t xml:space="preserve">Di chuyển hài cốt liệt sĩ đang an táng ngoài nghĩa trang liệt sĩ về an táng tại nghĩa </w:t>
            </w:r>
            <w:r w:rsidRPr="001D56B1">
              <w:rPr>
                <w:rFonts w:ascii="Arial" w:hAnsi="Arial" w:cs="Arial"/>
                <w:sz w:val="20"/>
                <w:lang w:val="en-US"/>
              </w:rPr>
              <w:t>tr</w:t>
            </w:r>
            <w:r w:rsidRPr="001D56B1">
              <w:rPr>
                <w:rFonts w:ascii="Arial" w:hAnsi="Arial" w:cs="Arial"/>
                <w:sz w:val="20"/>
              </w:rPr>
              <w:t>ang liệt sĩ theo nguyện vọng của đại diện thân nhân hoặc người hưởng trợ cấp thờ cúng liệt sĩ</w:t>
            </w:r>
          </w:p>
        </w:tc>
        <w:tc>
          <w:tcPr>
            <w:tcW w:w="1043" w:type="pct"/>
            <w:shd w:val="clear" w:color="auto" w:fill="FFFFFF"/>
            <w:vAlign w:val="center"/>
          </w:tcPr>
          <w:p w14:paraId="23210DCD" w14:textId="77777777" w:rsidR="00E52580" w:rsidRPr="001D56B1" w:rsidRDefault="00E52580" w:rsidP="001D56B1">
            <w:pPr>
              <w:spacing w:before="120"/>
              <w:jc w:val="center"/>
              <w:rPr>
                <w:rFonts w:ascii="Arial" w:hAnsi="Arial" w:cs="Arial"/>
                <w:sz w:val="20"/>
              </w:rPr>
            </w:pPr>
            <w:r w:rsidRPr="001D56B1">
              <w:rPr>
                <w:rFonts w:ascii="Arial" w:hAnsi="Arial" w:cs="Arial"/>
                <w:sz w:val="20"/>
              </w:rPr>
              <w:t>Quyết định số 277/QĐ-UBND</w:t>
            </w:r>
          </w:p>
        </w:tc>
      </w:tr>
      <w:tr w:rsidR="00C417F3" w:rsidRPr="001D56B1" w14:paraId="713256D9" w14:textId="77777777">
        <w:tblPrEx>
          <w:tblCellMar>
            <w:top w:w="0" w:type="dxa"/>
            <w:left w:w="0" w:type="dxa"/>
            <w:bottom w:w="0" w:type="dxa"/>
            <w:right w:w="0" w:type="dxa"/>
          </w:tblCellMar>
        </w:tblPrEx>
        <w:tc>
          <w:tcPr>
            <w:tcW w:w="293" w:type="pct"/>
            <w:shd w:val="clear" w:color="auto" w:fill="FFFFFF"/>
            <w:vAlign w:val="center"/>
          </w:tcPr>
          <w:p w14:paraId="1ED1DCFF" w14:textId="77777777" w:rsidR="00E52580" w:rsidRPr="001D56B1" w:rsidRDefault="00E52580" w:rsidP="001D56B1">
            <w:pPr>
              <w:spacing w:before="120"/>
              <w:jc w:val="center"/>
              <w:rPr>
                <w:rFonts w:ascii="Arial" w:hAnsi="Arial" w:cs="Arial"/>
                <w:sz w:val="20"/>
              </w:rPr>
            </w:pPr>
            <w:r w:rsidRPr="001D56B1">
              <w:rPr>
                <w:rFonts w:ascii="Arial" w:hAnsi="Arial" w:cs="Arial"/>
                <w:sz w:val="20"/>
              </w:rPr>
              <w:t>31</w:t>
            </w:r>
          </w:p>
        </w:tc>
        <w:tc>
          <w:tcPr>
            <w:tcW w:w="1030" w:type="pct"/>
            <w:shd w:val="clear" w:color="auto" w:fill="FFFFFF"/>
            <w:vAlign w:val="center"/>
          </w:tcPr>
          <w:p w14:paraId="7417EF96" w14:textId="77777777" w:rsidR="00E52580" w:rsidRPr="001D56B1" w:rsidRDefault="00E52580" w:rsidP="001D56B1">
            <w:pPr>
              <w:spacing w:before="120"/>
              <w:jc w:val="center"/>
              <w:rPr>
                <w:rFonts w:ascii="Arial" w:hAnsi="Arial" w:cs="Arial"/>
                <w:sz w:val="20"/>
              </w:rPr>
            </w:pPr>
            <w:r w:rsidRPr="001D56B1">
              <w:rPr>
                <w:rFonts w:ascii="Arial" w:hAnsi="Arial" w:cs="Arial"/>
                <w:sz w:val="20"/>
              </w:rPr>
              <w:t>1.010831.000. 00.00.H34</w:t>
            </w:r>
          </w:p>
        </w:tc>
        <w:tc>
          <w:tcPr>
            <w:tcW w:w="2634" w:type="pct"/>
            <w:shd w:val="clear" w:color="auto" w:fill="FFFFFF"/>
            <w:vAlign w:val="center"/>
          </w:tcPr>
          <w:p w14:paraId="554F3C3C" w14:textId="77777777" w:rsidR="00E52580" w:rsidRPr="001D56B1" w:rsidRDefault="00E52580" w:rsidP="001D56B1">
            <w:pPr>
              <w:spacing w:before="120"/>
              <w:rPr>
                <w:rFonts w:ascii="Arial" w:hAnsi="Arial" w:cs="Arial"/>
                <w:sz w:val="20"/>
              </w:rPr>
            </w:pPr>
            <w:r w:rsidRPr="001D56B1">
              <w:rPr>
                <w:rFonts w:ascii="Arial" w:hAnsi="Arial" w:cs="Arial"/>
                <w:sz w:val="20"/>
              </w:rPr>
              <w:t>Cấp giấy xác nhận thông tin về nơi liệt sĩ hy sinh</w:t>
            </w:r>
          </w:p>
        </w:tc>
        <w:tc>
          <w:tcPr>
            <w:tcW w:w="1043" w:type="pct"/>
            <w:shd w:val="clear" w:color="auto" w:fill="FFFFFF"/>
            <w:vAlign w:val="center"/>
          </w:tcPr>
          <w:p w14:paraId="5BC6B59E" w14:textId="77777777" w:rsidR="00E52580" w:rsidRPr="001D56B1" w:rsidRDefault="00E52580" w:rsidP="001D56B1">
            <w:pPr>
              <w:spacing w:before="120"/>
              <w:jc w:val="center"/>
              <w:rPr>
                <w:rFonts w:ascii="Arial" w:hAnsi="Arial" w:cs="Arial"/>
                <w:sz w:val="20"/>
              </w:rPr>
            </w:pPr>
            <w:r w:rsidRPr="001D56B1">
              <w:rPr>
                <w:rFonts w:ascii="Arial" w:hAnsi="Arial" w:cs="Arial"/>
                <w:sz w:val="20"/>
              </w:rPr>
              <w:t>Quyết định số 277/QĐ-UBND</w:t>
            </w:r>
          </w:p>
        </w:tc>
      </w:tr>
      <w:tr w:rsidR="00E52580" w:rsidRPr="001D56B1" w14:paraId="3E034434" w14:textId="77777777">
        <w:tblPrEx>
          <w:tblCellMar>
            <w:top w:w="0" w:type="dxa"/>
            <w:left w:w="0" w:type="dxa"/>
            <w:bottom w:w="0" w:type="dxa"/>
            <w:right w:w="0" w:type="dxa"/>
          </w:tblCellMar>
        </w:tblPrEx>
        <w:tc>
          <w:tcPr>
            <w:tcW w:w="293" w:type="pct"/>
            <w:shd w:val="clear" w:color="auto" w:fill="FFFFFF"/>
            <w:vAlign w:val="center"/>
          </w:tcPr>
          <w:p w14:paraId="333AA49D" w14:textId="77777777" w:rsidR="00E52580" w:rsidRPr="001D56B1" w:rsidRDefault="00E52580" w:rsidP="001D56B1">
            <w:pPr>
              <w:spacing w:before="120"/>
              <w:jc w:val="center"/>
              <w:rPr>
                <w:rFonts w:ascii="Arial" w:hAnsi="Arial" w:cs="Arial"/>
                <w:b/>
                <w:sz w:val="20"/>
              </w:rPr>
            </w:pPr>
            <w:r w:rsidRPr="001D56B1">
              <w:rPr>
                <w:rFonts w:ascii="Arial" w:hAnsi="Arial" w:cs="Arial"/>
                <w:b/>
                <w:sz w:val="20"/>
              </w:rPr>
              <w:t>II</w:t>
            </w:r>
          </w:p>
        </w:tc>
        <w:tc>
          <w:tcPr>
            <w:tcW w:w="4707" w:type="pct"/>
            <w:gridSpan w:val="3"/>
            <w:shd w:val="clear" w:color="auto" w:fill="FFFFFF"/>
            <w:vAlign w:val="center"/>
          </w:tcPr>
          <w:p w14:paraId="6BC9F685" w14:textId="77777777" w:rsidR="00E52580" w:rsidRPr="001D56B1" w:rsidRDefault="00E52580" w:rsidP="001D56B1">
            <w:pPr>
              <w:spacing w:before="120"/>
              <w:rPr>
                <w:rFonts w:ascii="Arial" w:hAnsi="Arial" w:cs="Arial"/>
                <w:b/>
                <w:sz w:val="20"/>
              </w:rPr>
            </w:pPr>
            <w:r w:rsidRPr="001D56B1">
              <w:rPr>
                <w:rFonts w:ascii="Arial" w:hAnsi="Arial" w:cs="Arial"/>
                <w:b/>
                <w:sz w:val="20"/>
              </w:rPr>
              <w:t>Lĩnh vực: Phòng, chống tệ nạn xã hội (03 thủ tục)</w:t>
            </w:r>
          </w:p>
        </w:tc>
      </w:tr>
      <w:tr w:rsidR="00C417F3" w:rsidRPr="001D56B1" w14:paraId="15AA7586" w14:textId="77777777">
        <w:tblPrEx>
          <w:tblCellMar>
            <w:top w:w="0" w:type="dxa"/>
            <w:left w:w="0" w:type="dxa"/>
            <w:bottom w:w="0" w:type="dxa"/>
            <w:right w:w="0" w:type="dxa"/>
          </w:tblCellMar>
        </w:tblPrEx>
        <w:tc>
          <w:tcPr>
            <w:tcW w:w="293" w:type="pct"/>
            <w:shd w:val="clear" w:color="auto" w:fill="FFFFFF"/>
            <w:vAlign w:val="center"/>
          </w:tcPr>
          <w:p w14:paraId="1E5C4A59" w14:textId="77777777" w:rsidR="00E52580" w:rsidRPr="001D56B1" w:rsidRDefault="00E52580" w:rsidP="001D56B1">
            <w:pPr>
              <w:spacing w:before="120"/>
              <w:jc w:val="center"/>
              <w:rPr>
                <w:rFonts w:ascii="Arial" w:hAnsi="Arial" w:cs="Arial"/>
                <w:sz w:val="20"/>
              </w:rPr>
            </w:pPr>
            <w:r w:rsidRPr="001D56B1">
              <w:rPr>
                <w:rFonts w:ascii="Arial" w:hAnsi="Arial" w:cs="Arial"/>
                <w:sz w:val="20"/>
              </w:rPr>
              <w:t>1</w:t>
            </w:r>
          </w:p>
        </w:tc>
        <w:tc>
          <w:tcPr>
            <w:tcW w:w="1030" w:type="pct"/>
            <w:shd w:val="clear" w:color="auto" w:fill="FFFFFF"/>
            <w:vAlign w:val="center"/>
          </w:tcPr>
          <w:p w14:paraId="559CE86F" w14:textId="77777777" w:rsidR="00E52580" w:rsidRPr="001D56B1" w:rsidRDefault="00E52580" w:rsidP="001D56B1">
            <w:pPr>
              <w:spacing w:before="120"/>
              <w:jc w:val="center"/>
              <w:rPr>
                <w:rFonts w:ascii="Arial" w:hAnsi="Arial" w:cs="Arial"/>
                <w:sz w:val="20"/>
              </w:rPr>
            </w:pPr>
            <w:r w:rsidRPr="001D56B1">
              <w:rPr>
                <w:rFonts w:ascii="Arial" w:hAnsi="Arial" w:cs="Arial"/>
                <w:sz w:val="20"/>
              </w:rPr>
              <w:t>1.010935.000.00.00.H34</w:t>
            </w:r>
          </w:p>
        </w:tc>
        <w:tc>
          <w:tcPr>
            <w:tcW w:w="2634" w:type="pct"/>
            <w:shd w:val="clear" w:color="auto" w:fill="FFFFFF"/>
            <w:vAlign w:val="center"/>
          </w:tcPr>
          <w:p w14:paraId="7F8DDBB0" w14:textId="77777777" w:rsidR="00E52580" w:rsidRPr="001D56B1" w:rsidRDefault="00E52580" w:rsidP="001D56B1">
            <w:pPr>
              <w:spacing w:before="120"/>
              <w:rPr>
                <w:rFonts w:ascii="Arial" w:hAnsi="Arial" w:cs="Arial"/>
                <w:sz w:val="20"/>
              </w:rPr>
            </w:pPr>
            <w:r w:rsidRPr="001D56B1">
              <w:rPr>
                <w:rFonts w:ascii="Arial" w:hAnsi="Arial" w:cs="Arial"/>
                <w:sz w:val="20"/>
              </w:rPr>
              <w:t>Cấp giấy phép hoạt động cai nghiện ma túy tự nguyện</w:t>
            </w:r>
          </w:p>
        </w:tc>
        <w:tc>
          <w:tcPr>
            <w:tcW w:w="1043" w:type="pct"/>
            <w:shd w:val="clear" w:color="auto" w:fill="FFFFFF"/>
            <w:vAlign w:val="center"/>
          </w:tcPr>
          <w:p w14:paraId="0031E853" w14:textId="77777777" w:rsidR="00E52580" w:rsidRPr="001D56B1" w:rsidRDefault="00E52580" w:rsidP="001D56B1">
            <w:pPr>
              <w:spacing w:before="120"/>
              <w:jc w:val="center"/>
              <w:rPr>
                <w:rFonts w:ascii="Arial" w:hAnsi="Arial" w:cs="Arial"/>
                <w:sz w:val="20"/>
              </w:rPr>
            </w:pPr>
            <w:r w:rsidRPr="001D56B1">
              <w:rPr>
                <w:rFonts w:ascii="Arial" w:hAnsi="Arial" w:cs="Arial"/>
                <w:sz w:val="20"/>
              </w:rPr>
              <w:t>Quyết định số 403/QĐ-UBND</w:t>
            </w:r>
          </w:p>
        </w:tc>
      </w:tr>
      <w:tr w:rsidR="00C417F3" w:rsidRPr="001D56B1" w14:paraId="6451E1ED" w14:textId="77777777">
        <w:tblPrEx>
          <w:tblCellMar>
            <w:top w:w="0" w:type="dxa"/>
            <w:left w:w="0" w:type="dxa"/>
            <w:bottom w:w="0" w:type="dxa"/>
            <w:right w:w="0" w:type="dxa"/>
          </w:tblCellMar>
        </w:tblPrEx>
        <w:tc>
          <w:tcPr>
            <w:tcW w:w="293" w:type="pct"/>
            <w:shd w:val="clear" w:color="auto" w:fill="FFFFFF"/>
            <w:vAlign w:val="center"/>
          </w:tcPr>
          <w:p w14:paraId="476B4017" w14:textId="77777777" w:rsidR="00E52580" w:rsidRPr="001D56B1" w:rsidRDefault="00E52580" w:rsidP="001D56B1">
            <w:pPr>
              <w:spacing w:before="120"/>
              <w:jc w:val="center"/>
              <w:rPr>
                <w:rFonts w:ascii="Arial" w:hAnsi="Arial" w:cs="Arial"/>
                <w:sz w:val="20"/>
              </w:rPr>
            </w:pPr>
            <w:r w:rsidRPr="001D56B1">
              <w:rPr>
                <w:rFonts w:ascii="Arial" w:hAnsi="Arial" w:cs="Arial"/>
                <w:sz w:val="20"/>
              </w:rPr>
              <w:t>2</w:t>
            </w:r>
          </w:p>
        </w:tc>
        <w:tc>
          <w:tcPr>
            <w:tcW w:w="1030" w:type="pct"/>
            <w:shd w:val="clear" w:color="auto" w:fill="FFFFFF"/>
            <w:vAlign w:val="center"/>
          </w:tcPr>
          <w:p w14:paraId="78869337" w14:textId="77777777" w:rsidR="00E52580" w:rsidRPr="001D56B1" w:rsidRDefault="00E52580" w:rsidP="001D56B1">
            <w:pPr>
              <w:spacing w:before="120"/>
              <w:jc w:val="center"/>
              <w:rPr>
                <w:rFonts w:ascii="Arial" w:hAnsi="Arial" w:cs="Arial"/>
                <w:sz w:val="20"/>
              </w:rPr>
            </w:pPr>
            <w:r w:rsidRPr="001D56B1">
              <w:rPr>
                <w:rFonts w:ascii="Arial" w:hAnsi="Arial" w:cs="Arial"/>
                <w:sz w:val="20"/>
              </w:rPr>
              <w:t>1.010936.000.00.00.H34</w:t>
            </w:r>
          </w:p>
        </w:tc>
        <w:tc>
          <w:tcPr>
            <w:tcW w:w="2634" w:type="pct"/>
            <w:shd w:val="clear" w:color="auto" w:fill="FFFFFF"/>
            <w:vAlign w:val="center"/>
          </w:tcPr>
          <w:p w14:paraId="5DCAA7BB" w14:textId="77777777" w:rsidR="00E52580" w:rsidRPr="001D56B1" w:rsidRDefault="00E52580" w:rsidP="001D56B1">
            <w:pPr>
              <w:spacing w:before="120"/>
              <w:rPr>
                <w:rFonts w:ascii="Arial" w:hAnsi="Arial" w:cs="Arial"/>
                <w:sz w:val="20"/>
              </w:rPr>
            </w:pPr>
            <w:r w:rsidRPr="001D56B1">
              <w:rPr>
                <w:rFonts w:ascii="Arial" w:hAnsi="Arial" w:cs="Arial"/>
                <w:sz w:val="20"/>
              </w:rPr>
              <w:t>Cấp lại giấy phép hoạt động cai nghiện ma túy tự</w:t>
            </w:r>
            <w:r w:rsidRPr="001D56B1">
              <w:rPr>
                <w:rFonts w:ascii="Arial" w:hAnsi="Arial" w:cs="Arial"/>
                <w:sz w:val="20"/>
                <w:lang w:val="en-US"/>
              </w:rPr>
              <w:t xml:space="preserve"> </w:t>
            </w:r>
            <w:r w:rsidRPr="001D56B1">
              <w:rPr>
                <w:rFonts w:ascii="Arial" w:hAnsi="Arial" w:cs="Arial"/>
                <w:sz w:val="20"/>
              </w:rPr>
              <w:t>nguyện</w:t>
            </w:r>
          </w:p>
        </w:tc>
        <w:tc>
          <w:tcPr>
            <w:tcW w:w="1043" w:type="pct"/>
            <w:shd w:val="clear" w:color="auto" w:fill="FFFFFF"/>
            <w:vAlign w:val="center"/>
          </w:tcPr>
          <w:p w14:paraId="4291896D" w14:textId="77777777" w:rsidR="00E52580" w:rsidRPr="001D56B1" w:rsidRDefault="00E52580" w:rsidP="001D56B1">
            <w:pPr>
              <w:spacing w:before="120"/>
              <w:jc w:val="center"/>
              <w:rPr>
                <w:rFonts w:ascii="Arial" w:hAnsi="Arial" w:cs="Arial"/>
                <w:sz w:val="20"/>
              </w:rPr>
            </w:pPr>
            <w:r w:rsidRPr="001D56B1">
              <w:rPr>
                <w:rFonts w:ascii="Arial" w:hAnsi="Arial" w:cs="Arial"/>
                <w:sz w:val="20"/>
              </w:rPr>
              <w:t>Quyết định số 403/QĐ-UBND</w:t>
            </w:r>
          </w:p>
        </w:tc>
      </w:tr>
      <w:tr w:rsidR="00C417F3" w:rsidRPr="001D56B1" w14:paraId="2632F2CE" w14:textId="77777777">
        <w:tblPrEx>
          <w:tblCellMar>
            <w:top w:w="0" w:type="dxa"/>
            <w:left w:w="0" w:type="dxa"/>
            <w:bottom w:w="0" w:type="dxa"/>
            <w:right w:w="0" w:type="dxa"/>
          </w:tblCellMar>
        </w:tblPrEx>
        <w:tc>
          <w:tcPr>
            <w:tcW w:w="293" w:type="pct"/>
            <w:shd w:val="clear" w:color="auto" w:fill="FFFFFF"/>
            <w:vAlign w:val="center"/>
          </w:tcPr>
          <w:p w14:paraId="34553E4E" w14:textId="77777777" w:rsidR="00E52580" w:rsidRPr="001D56B1" w:rsidRDefault="00E52580" w:rsidP="001D56B1">
            <w:pPr>
              <w:spacing w:before="120"/>
              <w:jc w:val="center"/>
              <w:rPr>
                <w:rFonts w:ascii="Arial" w:hAnsi="Arial" w:cs="Arial"/>
                <w:sz w:val="20"/>
              </w:rPr>
            </w:pPr>
            <w:r w:rsidRPr="001D56B1">
              <w:rPr>
                <w:rFonts w:ascii="Arial" w:hAnsi="Arial" w:cs="Arial"/>
                <w:sz w:val="20"/>
              </w:rPr>
              <w:t>3</w:t>
            </w:r>
          </w:p>
        </w:tc>
        <w:tc>
          <w:tcPr>
            <w:tcW w:w="1030" w:type="pct"/>
            <w:shd w:val="clear" w:color="auto" w:fill="FFFFFF"/>
            <w:vAlign w:val="center"/>
          </w:tcPr>
          <w:p w14:paraId="4543FDD1" w14:textId="77777777" w:rsidR="00E52580" w:rsidRPr="001D56B1" w:rsidRDefault="00E52580" w:rsidP="001D56B1">
            <w:pPr>
              <w:spacing w:before="120"/>
              <w:jc w:val="center"/>
              <w:rPr>
                <w:rFonts w:ascii="Arial" w:hAnsi="Arial" w:cs="Arial"/>
                <w:sz w:val="20"/>
              </w:rPr>
            </w:pPr>
            <w:r w:rsidRPr="001D56B1">
              <w:rPr>
                <w:rFonts w:ascii="Arial" w:hAnsi="Arial" w:cs="Arial"/>
                <w:sz w:val="20"/>
              </w:rPr>
              <w:t>1.010937.000.00.00.H34</w:t>
            </w:r>
          </w:p>
        </w:tc>
        <w:tc>
          <w:tcPr>
            <w:tcW w:w="2634" w:type="pct"/>
            <w:shd w:val="clear" w:color="auto" w:fill="FFFFFF"/>
            <w:vAlign w:val="center"/>
          </w:tcPr>
          <w:p w14:paraId="5C6D1FB4" w14:textId="77777777" w:rsidR="00E52580" w:rsidRPr="001D56B1" w:rsidRDefault="00E52580" w:rsidP="001D56B1">
            <w:pPr>
              <w:spacing w:before="120"/>
              <w:rPr>
                <w:rFonts w:ascii="Arial" w:hAnsi="Arial" w:cs="Arial"/>
                <w:sz w:val="20"/>
              </w:rPr>
            </w:pPr>
            <w:r w:rsidRPr="001D56B1">
              <w:rPr>
                <w:rFonts w:ascii="Arial" w:hAnsi="Arial" w:cs="Arial"/>
                <w:sz w:val="20"/>
              </w:rPr>
              <w:t>Thu hồi giấy phép hoạt động cai nghiện ma túy t</w:t>
            </w:r>
            <w:r w:rsidRPr="001D56B1">
              <w:rPr>
                <w:rFonts w:ascii="Arial" w:hAnsi="Arial" w:cs="Arial"/>
                <w:sz w:val="20"/>
                <w:lang w:val="en-US"/>
              </w:rPr>
              <w:t>ự</w:t>
            </w:r>
            <w:r w:rsidRPr="001D56B1">
              <w:rPr>
                <w:rFonts w:ascii="Arial" w:hAnsi="Arial" w:cs="Arial"/>
                <w:sz w:val="20"/>
              </w:rPr>
              <w:t xml:space="preserve"> nguyện</w:t>
            </w:r>
          </w:p>
        </w:tc>
        <w:tc>
          <w:tcPr>
            <w:tcW w:w="1043" w:type="pct"/>
            <w:shd w:val="clear" w:color="auto" w:fill="FFFFFF"/>
            <w:vAlign w:val="center"/>
          </w:tcPr>
          <w:p w14:paraId="616621FE" w14:textId="77777777" w:rsidR="00E52580" w:rsidRPr="001D56B1" w:rsidRDefault="00E52580" w:rsidP="001D56B1">
            <w:pPr>
              <w:spacing w:before="120"/>
              <w:jc w:val="center"/>
              <w:rPr>
                <w:rFonts w:ascii="Arial" w:hAnsi="Arial" w:cs="Arial"/>
                <w:sz w:val="20"/>
              </w:rPr>
            </w:pPr>
            <w:r w:rsidRPr="001D56B1">
              <w:rPr>
                <w:rFonts w:ascii="Arial" w:hAnsi="Arial" w:cs="Arial"/>
                <w:sz w:val="20"/>
              </w:rPr>
              <w:t>Quyết định số 403/QĐ-UBND</w:t>
            </w:r>
          </w:p>
        </w:tc>
      </w:tr>
      <w:tr w:rsidR="00E52580" w:rsidRPr="001D56B1" w14:paraId="352246CD" w14:textId="77777777">
        <w:tblPrEx>
          <w:tblCellMar>
            <w:top w:w="0" w:type="dxa"/>
            <w:left w:w="0" w:type="dxa"/>
            <w:bottom w:w="0" w:type="dxa"/>
            <w:right w:w="0" w:type="dxa"/>
          </w:tblCellMar>
        </w:tblPrEx>
        <w:tc>
          <w:tcPr>
            <w:tcW w:w="293" w:type="pct"/>
            <w:shd w:val="clear" w:color="auto" w:fill="FFFFFF"/>
            <w:vAlign w:val="center"/>
          </w:tcPr>
          <w:p w14:paraId="0B998109" w14:textId="77777777" w:rsidR="00E52580" w:rsidRPr="001D56B1" w:rsidRDefault="00E52580" w:rsidP="001D56B1">
            <w:pPr>
              <w:spacing w:before="120"/>
              <w:jc w:val="center"/>
              <w:rPr>
                <w:rFonts w:ascii="Arial" w:hAnsi="Arial" w:cs="Arial"/>
                <w:b/>
                <w:sz w:val="20"/>
              </w:rPr>
            </w:pPr>
            <w:r w:rsidRPr="001D56B1">
              <w:rPr>
                <w:rFonts w:ascii="Arial" w:hAnsi="Arial" w:cs="Arial"/>
                <w:b/>
                <w:sz w:val="20"/>
              </w:rPr>
              <w:t>III</w:t>
            </w:r>
          </w:p>
        </w:tc>
        <w:tc>
          <w:tcPr>
            <w:tcW w:w="4707" w:type="pct"/>
            <w:gridSpan w:val="3"/>
            <w:shd w:val="clear" w:color="auto" w:fill="FFFFFF"/>
            <w:vAlign w:val="center"/>
          </w:tcPr>
          <w:p w14:paraId="1AF7F297" w14:textId="77777777" w:rsidR="00E52580" w:rsidRPr="001D56B1" w:rsidRDefault="00E52580" w:rsidP="001D56B1">
            <w:pPr>
              <w:spacing w:before="120"/>
              <w:rPr>
                <w:rFonts w:ascii="Arial" w:hAnsi="Arial" w:cs="Arial"/>
                <w:b/>
                <w:sz w:val="20"/>
              </w:rPr>
            </w:pPr>
            <w:r w:rsidRPr="001D56B1">
              <w:rPr>
                <w:rFonts w:ascii="Arial" w:hAnsi="Arial" w:cs="Arial"/>
                <w:b/>
                <w:sz w:val="20"/>
              </w:rPr>
              <w:t>Lĩnh vực: Quản lý lao động ngoài nước (03 thủ tục)</w:t>
            </w:r>
          </w:p>
        </w:tc>
      </w:tr>
      <w:tr w:rsidR="00C417F3" w:rsidRPr="001D56B1" w14:paraId="784C720D" w14:textId="77777777">
        <w:tblPrEx>
          <w:tblCellMar>
            <w:top w:w="0" w:type="dxa"/>
            <w:left w:w="0" w:type="dxa"/>
            <w:bottom w:w="0" w:type="dxa"/>
            <w:right w:w="0" w:type="dxa"/>
          </w:tblCellMar>
        </w:tblPrEx>
        <w:tc>
          <w:tcPr>
            <w:tcW w:w="293" w:type="pct"/>
            <w:shd w:val="clear" w:color="auto" w:fill="FFFFFF"/>
            <w:vAlign w:val="center"/>
          </w:tcPr>
          <w:p w14:paraId="7F02E5EF" w14:textId="77777777" w:rsidR="00E52580" w:rsidRPr="001D56B1" w:rsidRDefault="00E52580" w:rsidP="001D56B1">
            <w:pPr>
              <w:spacing w:before="120"/>
              <w:jc w:val="center"/>
              <w:rPr>
                <w:rFonts w:ascii="Arial" w:hAnsi="Arial" w:cs="Arial"/>
                <w:sz w:val="20"/>
              </w:rPr>
            </w:pPr>
            <w:r w:rsidRPr="001D56B1">
              <w:rPr>
                <w:rFonts w:ascii="Arial" w:hAnsi="Arial" w:cs="Arial"/>
                <w:sz w:val="20"/>
              </w:rPr>
              <w:t>1</w:t>
            </w:r>
          </w:p>
        </w:tc>
        <w:tc>
          <w:tcPr>
            <w:tcW w:w="1030" w:type="pct"/>
            <w:shd w:val="clear" w:color="auto" w:fill="FFFFFF"/>
            <w:vAlign w:val="center"/>
          </w:tcPr>
          <w:p w14:paraId="2D3BFC42" w14:textId="77777777" w:rsidR="00E52580" w:rsidRPr="001D56B1" w:rsidRDefault="00E52580" w:rsidP="001D56B1">
            <w:pPr>
              <w:spacing w:before="120"/>
              <w:jc w:val="center"/>
              <w:rPr>
                <w:rFonts w:ascii="Arial" w:hAnsi="Arial" w:cs="Arial"/>
                <w:sz w:val="20"/>
              </w:rPr>
            </w:pPr>
            <w:r w:rsidRPr="001D56B1">
              <w:rPr>
                <w:rFonts w:ascii="Arial" w:hAnsi="Arial" w:cs="Arial"/>
                <w:sz w:val="20"/>
              </w:rPr>
              <w:t>1.000502.000.00.00.H34</w:t>
            </w:r>
          </w:p>
        </w:tc>
        <w:tc>
          <w:tcPr>
            <w:tcW w:w="2634" w:type="pct"/>
            <w:shd w:val="clear" w:color="auto" w:fill="FFFFFF"/>
            <w:vAlign w:val="center"/>
          </w:tcPr>
          <w:p w14:paraId="71494252" w14:textId="77777777" w:rsidR="00E52580" w:rsidRPr="001D56B1" w:rsidRDefault="00E52580" w:rsidP="001D56B1">
            <w:pPr>
              <w:spacing w:before="120"/>
              <w:rPr>
                <w:rFonts w:ascii="Arial" w:hAnsi="Arial" w:cs="Arial"/>
                <w:sz w:val="20"/>
              </w:rPr>
            </w:pPr>
            <w:r w:rsidRPr="001D56B1">
              <w:rPr>
                <w:rFonts w:ascii="Arial" w:hAnsi="Arial" w:cs="Arial"/>
                <w:sz w:val="20"/>
              </w:rPr>
              <w:t>Nhận lại tiền ký quỹ của doanh nghiệ</w:t>
            </w:r>
            <w:r w:rsidR="002239BC" w:rsidRPr="001D56B1">
              <w:rPr>
                <w:rFonts w:ascii="Arial" w:hAnsi="Arial" w:cs="Arial"/>
                <w:sz w:val="20"/>
              </w:rPr>
              <w:t>p đ</w:t>
            </w:r>
            <w:r w:rsidR="002239BC" w:rsidRPr="001D56B1">
              <w:rPr>
                <w:rFonts w:ascii="Arial" w:hAnsi="Arial" w:cs="Arial"/>
                <w:sz w:val="20"/>
                <w:lang w:val="en-US"/>
              </w:rPr>
              <w:t>ư</w:t>
            </w:r>
            <w:r w:rsidRPr="001D56B1">
              <w:rPr>
                <w:rFonts w:ascii="Arial" w:hAnsi="Arial" w:cs="Arial"/>
                <w:sz w:val="20"/>
              </w:rPr>
              <w:t>a người lao động đi đào tạo, nâng cao trình độ, kỹ năng nghề ở nước ngoài (hợp đồng dưới 90 ngày)</w:t>
            </w:r>
          </w:p>
        </w:tc>
        <w:tc>
          <w:tcPr>
            <w:tcW w:w="1043" w:type="pct"/>
            <w:shd w:val="clear" w:color="auto" w:fill="FFFFFF"/>
            <w:vAlign w:val="center"/>
          </w:tcPr>
          <w:p w14:paraId="22823588" w14:textId="77777777" w:rsidR="00E52580" w:rsidRPr="001D56B1" w:rsidRDefault="00E52580" w:rsidP="001D56B1">
            <w:pPr>
              <w:spacing w:before="120"/>
              <w:jc w:val="center"/>
              <w:rPr>
                <w:rFonts w:ascii="Arial" w:hAnsi="Arial" w:cs="Arial"/>
                <w:sz w:val="20"/>
              </w:rPr>
            </w:pPr>
            <w:r w:rsidRPr="001D56B1">
              <w:rPr>
                <w:rFonts w:ascii="Arial" w:hAnsi="Arial" w:cs="Arial"/>
                <w:sz w:val="20"/>
              </w:rPr>
              <w:t>Quyết định số 72/QĐ-UBND</w:t>
            </w:r>
          </w:p>
        </w:tc>
      </w:tr>
      <w:tr w:rsidR="00C417F3" w:rsidRPr="001D56B1" w14:paraId="69805475" w14:textId="77777777">
        <w:tblPrEx>
          <w:tblCellMar>
            <w:top w:w="0" w:type="dxa"/>
            <w:left w:w="0" w:type="dxa"/>
            <w:bottom w:w="0" w:type="dxa"/>
            <w:right w:w="0" w:type="dxa"/>
          </w:tblCellMar>
        </w:tblPrEx>
        <w:tc>
          <w:tcPr>
            <w:tcW w:w="293" w:type="pct"/>
            <w:shd w:val="clear" w:color="auto" w:fill="FFFFFF"/>
            <w:vAlign w:val="center"/>
          </w:tcPr>
          <w:p w14:paraId="27C06026" w14:textId="77777777" w:rsidR="00E52580" w:rsidRPr="001D56B1" w:rsidRDefault="00E52580" w:rsidP="001D56B1">
            <w:pPr>
              <w:spacing w:before="120"/>
              <w:jc w:val="center"/>
              <w:rPr>
                <w:rFonts w:ascii="Arial" w:hAnsi="Arial" w:cs="Arial"/>
                <w:sz w:val="20"/>
              </w:rPr>
            </w:pPr>
            <w:r w:rsidRPr="001D56B1">
              <w:rPr>
                <w:rFonts w:ascii="Arial" w:hAnsi="Arial" w:cs="Arial"/>
                <w:sz w:val="20"/>
              </w:rPr>
              <w:t>2</w:t>
            </w:r>
          </w:p>
        </w:tc>
        <w:tc>
          <w:tcPr>
            <w:tcW w:w="1030" w:type="pct"/>
            <w:shd w:val="clear" w:color="auto" w:fill="FFFFFF"/>
            <w:vAlign w:val="center"/>
          </w:tcPr>
          <w:p w14:paraId="1A355C5C" w14:textId="77777777" w:rsidR="00E52580" w:rsidRPr="001D56B1" w:rsidRDefault="00E52580" w:rsidP="001D56B1">
            <w:pPr>
              <w:spacing w:before="120"/>
              <w:jc w:val="center"/>
              <w:rPr>
                <w:rFonts w:ascii="Arial" w:hAnsi="Arial" w:cs="Arial"/>
                <w:sz w:val="20"/>
              </w:rPr>
            </w:pPr>
            <w:r w:rsidRPr="001D56B1">
              <w:rPr>
                <w:rFonts w:ascii="Arial" w:hAnsi="Arial" w:cs="Arial"/>
                <w:sz w:val="20"/>
              </w:rPr>
              <w:t>1.005132.000.00.00.H34</w:t>
            </w:r>
          </w:p>
        </w:tc>
        <w:tc>
          <w:tcPr>
            <w:tcW w:w="2634" w:type="pct"/>
            <w:shd w:val="clear" w:color="auto" w:fill="FFFFFF"/>
            <w:vAlign w:val="center"/>
          </w:tcPr>
          <w:p w14:paraId="0C250500" w14:textId="77777777" w:rsidR="00E52580" w:rsidRPr="001D56B1" w:rsidRDefault="00E52580" w:rsidP="001D56B1">
            <w:pPr>
              <w:spacing w:before="120"/>
              <w:rPr>
                <w:rFonts w:ascii="Arial" w:hAnsi="Arial" w:cs="Arial"/>
                <w:sz w:val="20"/>
              </w:rPr>
            </w:pPr>
            <w:r w:rsidRPr="001D56B1">
              <w:rPr>
                <w:rFonts w:ascii="Arial" w:hAnsi="Arial" w:cs="Arial"/>
                <w:sz w:val="20"/>
              </w:rPr>
              <w:t>Đăng ký hợp đồng nhận lao động thực tập dưới 90 ngày</w:t>
            </w:r>
          </w:p>
        </w:tc>
        <w:tc>
          <w:tcPr>
            <w:tcW w:w="1043" w:type="pct"/>
            <w:shd w:val="clear" w:color="auto" w:fill="FFFFFF"/>
            <w:vAlign w:val="center"/>
          </w:tcPr>
          <w:p w14:paraId="033D80BC" w14:textId="77777777" w:rsidR="00E52580" w:rsidRPr="001D56B1" w:rsidRDefault="00E52580" w:rsidP="001D56B1">
            <w:pPr>
              <w:spacing w:before="120"/>
              <w:jc w:val="center"/>
              <w:rPr>
                <w:rFonts w:ascii="Arial" w:hAnsi="Arial" w:cs="Arial"/>
                <w:sz w:val="20"/>
              </w:rPr>
            </w:pPr>
            <w:r w:rsidRPr="001D56B1">
              <w:rPr>
                <w:rFonts w:ascii="Arial" w:hAnsi="Arial" w:cs="Arial"/>
                <w:sz w:val="20"/>
              </w:rPr>
              <w:t>Quyết định số 72/QĐ-UBND</w:t>
            </w:r>
          </w:p>
        </w:tc>
      </w:tr>
      <w:tr w:rsidR="00C417F3" w:rsidRPr="001D56B1" w14:paraId="5C972893" w14:textId="77777777">
        <w:tblPrEx>
          <w:tblCellMar>
            <w:top w:w="0" w:type="dxa"/>
            <w:left w:w="0" w:type="dxa"/>
            <w:bottom w:w="0" w:type="dxa"/>
            <w:right w:w="0" w:type="dxa"/>
          </w:tblCellMar>
        </w:tblPrEx>
        <w:tc>
          <w:tcPr>
            <w:tcW w:w="293" w:type="pct"/>
            <w:shd w:val="clear" w:color="auto" w:fill="FFFFFF"/>
            <w:vAlign w:val="center"/>
          </w:tcPr>
          <w:p w14:paraId="7B34F421" w14:textId="77777777" w:rsidR="00E52580" w:rsidRPr="001D56B1" w:rsidRDefault="00E52580" w:rsidP="001D56B1">
            <w:pPr>
              <w:spacing w:before="120"/>
              <w:jc w:val="center"/>
              <w:rPr>
                <w:rFonts w:ascii="Arial" w:hAnsi="Arial" w:cs="Arial"/>
                <w:sz w:val="20"/>
              </w:rPr>
            </w:pPr>
            <w:r w:rsidRPr="001D56B1">
              <w:rPr>
                <w:rFonts w:ascii="Arial" w:hAnsi="Arial" w:cs="Arial"/>
                <w:sz w:val="20"/>
              </w:rPr>
              <w:t>3</w:t>
            </w:r>
          </w:p>
        </w:tc>
        <w:tc>
          <w:tcPr>
            <w:tcW w:w="1030" w:type="pct"/>
            <w:shd w:val="clear" w:color="auto" w:fill="FFFFFF"/>
            <w:vAlign w:val="center"/>
          </w:tcPr>
          <w:p w14:paraId="39868ED9" w14:textId="77777777" w:rsidR="00E52580" w:rsidRPr="001D56B1" w:rsidRDefault="00E52580" w:rsidP="001D56B1">
            <w:pPr>
              <w:spacing w:before="120"/>
              <w:jc w:val="center"/>
              <w:rPr>
                <w:rFonts w:ascii="Arial" w:hAnsi="Arial" w:cs="Arial"/>
                <w:sz w:val="20"/>
              </w:rPr>
            </w:pPr>
            <w:r w:rsidRPr="001D56B1">
              <w:rPr>
                <w:rFonts w:ascii="Arial" w:hAnsi="Arial" w:cs="Arial"/>
                <w:sz w:val="20"/>
              </w:rPr>
              <w:t>2.002028.000.00.00.H34</w:t>
            </w:r>
          </w:p>
        </w:tc>
        <w:tc>
          <w:tcPr>
            <w:tcW w:w="2634" w:type="pct"/>
            <w:shd w:val="clear" w:color="auto" w:fill="FFFFFF"/>
            <w:vAlign w:val="center"/>
          </w:tcPr>
          <w:p w14:paraId="7A22F438" w14:textId="77777777" w:rsidR="00E52580" w:rsidRPr="001D56B1" w:rsidRDefault="00E52580" w:rsidP="001D56B1">
            <w:pPr>
              <w:spacing w:before="120"/>
              <w:rPr>
                <w:rFonts w:ascii="Arial" w:hAnsi="Arial" w:cs="Arial"/>
                <w:sz w:val="20"/>
              </w:rPr>
            </w:pPr>
            <w:r w:rsidRPr="001D56B1">
              <w:rPr>
                <w:rFonts w:ascii="Arial" w:hAnsi="Arial" w:cs="Arial"/>
                <w:sz w:val="20"/>
              </w:rPr>
              <w:t>Đăng ký hợp đồng lao động trực tiếp giao kết</w:t>
            </w:r>
          </w:p>
        </w:tc>
        <w:tc>
          <w:tcPr>
            <w:tcW w:w="1043" w:type="pct"/>
            <w:shd w:val="clear" w:color="auto" w:fill="FFFFFF"/>
            <w:vAlign w:val="center"/>
          </w:tcPr>
          <w:p w14:paraId="29FFFCEF" w14:textId="77777777" w:rsidR="00E52580" w:rsidRPr="001D56B1" w:rsidRDefault="00E52580" w:rsidP="001D56B1">
            <w:pPr>
              <w:spacing w:before="120"/>
              <w:jc w:val="center"/>
              <w:rPr>
                <w:rFonts w:ascii="Arial" w:hAnsi="Arial" w:cs="Arial"/>
                <w:sz w:val="20"/>
              </w:rPr>
            </w:pPr>
            <w:r w:rsidRPr="001D56B1">
              <w:rPr>
                <w:rFonts w:ascii="Arial" w:hAnsi="Arial" w:cs="Arial"/>
                <w:sz w:val="20"/>
              </w:rPr>
              <w:t>Quyết định số 72/QĐ-UBND</w:t>
            </w:r>
          </w:p>
        </w:tc>
      </w:tr>
      <w:tr w:rsidR="002239BC" w:rsidRPr="001D56B1" w14:paraId="61E936CC" w14:textId="77777777">
        <w:tblPrEx>
          <w:tblCellMar>
            <w:top w:w="0" w:type="dxa"/>
            <w:left w:w="0" w:type="dxa"/>
            <w:bottom w:w="0" w:type="dxa"/>
            <w:right w:w="0" w:type="dxa"/>
          </w:tblCellMar>
        </w:tblPrEx>
        <w:tc>
          <w:tcPr>
            <w:tcW w:w="293" w:type="pct"/>
            <w:shd w:val="clear" w:color="auto" w:fill="FFFFFF"/>
            <w:vAlign w:val="center"/>
          </w:tcPr>
          <w:p w14:paraId="2DFC81BF" w14:textId="77777777" w:rsidR="002239BC" w:rsidRPr="001D56B1" w:rsidRDefault="002239BC" w:rsidP="001D56B1">
            <w:pPr>
              <w:spacing w:before="120"/>
              <w:jc w:val="center"/>
              <w:rPr>
                <w:rFonts w:ascii="Arial" w:hAnsi="Arial" w:cs="Arial"/>
                <w:b/>
                <w:sz w:val="20"/>
              </w:rPr>
            </w:pPr>
            <w:r w:rsidRPr="001D56B1">
              <w:rPr>
                <w:rFonts w:ascii="Arial" w:hAnsi="Arial" w:cs="Arial"/>
                <w:b/>
                <w:sz w:val="20"/>
              </w:rPr>
              <w:t>IV</w:t>
            </w:r>
          </w:p>
        </w:tc>
        <w:tc>
          <w:tcPr>
            <w:tcW w:w="4707" w:type="pct"/>
            <w:gridSpan w:val="3"/>
            <w:shd w:val="clear" w:color="auto" w:fill="FFFFFF"/>
            <w:vAlign w:val="center"/>
          </w:tcPr>
          <w:p w14:paraId="4B0A36E8" w14:textId="77777777" w:rsidR="002239BC" w:rsidRPr="001D56B1" w:rsidRDefault="002239BC" w:rsidP="001D56B1">
            <w:pPr>
              <w:spacing w:before="120"/>
              <w:rPr>
                <w:rFonts w:ascii="Arial" w:hAnsi="Arial" w:cs="Arial"/>
                <w:b/>
                <w:sz w:val="20"/>
              </w:rPr>
            </w:pPr>
            <w:r w:rsidRPr="001D56B1">
              <w:rPr>
                <w:rFonts w:ascii="Arial" w:hAnsi="Arial" w:cs="Arial"/>
                <w:b/>
                <w:sz w:val="20"/>
              </w:rPr>
              <w:t>Lĩnh vực: Giáo dục nghề nghiệp ( 06 thủ tục)</w:t>
            </w:r>
          </w:p>
        </w:tc>
      </w:tr>
      <w:tr w:rsidR="00C417F3" w:rsidRPr="001D56B1" w14:paraId="7224D358" w14:textId="77777777">
        <w:tblPrEx>
          <w:tblCellMar>
            <w:top w:w="0" w:type="dxa"/>
            <w:left w:w="0" w:type="dxa"/>
            <w:bottom w:w="0" w:type="dxa"/>
            <w:right w:w="0" w:type="dxa"/>
          </w:tblCellMar>
        </w:tblPrEx>
        <w:tc>
          <w:tcPr>
            <w:tcW w:w="293" w:type="pct"/>
            <w:shd w:val="clear" w:color="auto" w:fill="FFFFFF"/>
            <w:vAlign w:val="center"/>
          </w:tcPr>
          <w:p w14:paraId="4AE82C1E" w14:textId="77777777" w:rsidR="00E52580" w:rsidRPr="001D56B1" w:rsidRDefault="00E52580" w:rsidP="001D56B1">
            <w:pPr>
              <w:spacing w:before="120"/>
              <w:jc w:val="center"/>
              <w:rPr>
                <w:rFonts w:ascii="Arial" w:hAnsi="Arial" w:cs="Arial"/>
                <w:sz w:val="20"/>
              </w:rPr>
            </w:pPr>
            <w:r w:rsidRPr="001D56B1">
              <w:rPr>
                <w:rFonts w:ascii="Arial" w:hAnsi="Arial" w:cs="Arial"/>
                <w:sz w:val="20"/>
              </w:rPr>
              <w:t>1</w:t>
            </w:r>
          </w:p>
        </w:tc>
        <w:tc>
          <w:tcPr>
            <w:tcW w:w="1030" w:type="pct"/>
            <w:shd w:val="clear" w:color="auto" w:fill="FFFFFF"/>
            <w:vAlign w:val="center"/>
          </w:tcPr>
          <w:p w14:paraId="47F145FA" w14:textId="77777777" w:rsidR="00E52580" w:rsidRPr="001D56B1" w:rsidRDefault="00E52580" w:rsidP="001D56B1">
            <w:pPr>
              <w:spacing w:before="120"/>
              <w:jc w:val="center"/>
              <w:rPr>
                <w:rFonts w:ascii="Arial" w:hAnsi="Arial" w:cs="Arial"/>
                <w:sz w:val="20"/>
              </w:rPr>
            </w:pPr>
            <w:r w:rsidRPr="001D56B1">
              <w:rPr>
                <w:rFonts w:ascii="Arial" w:hAnsi="Arial" w:cs="Arial"/>
                <w:sz w:val="20"/>
              </w:rPr>
              <w:t>1.010593.000.00.00.H34</w:t>
            </w:r>
          </w:p>
        </w:tc>
        <w:tc>
          <w:tcPr>
            <w:tcW w:w="2634" w:type="pct"/>
            <w:shd w:val="clear" w:color="auto" w:fill="FFFFFF"/>
            <w:vAlign w:val="center"/>
          </w:tcPr>
          <w:p w14:paraId="0E1661D0" w14:textId="77777777" w:rsidR="00E52580" w:rsidRPr="001D56B1" w:rsidRDefault="00E52580" w:rsidP="001D56B1">
            <w:pPr>
              <w:spacing w:before="120"/>
              <w:rPr>
                <w:rFonts w:ascii="Arial" w:hAnsi="Arial" w:cs="Arial"/>
                <w:sz w:val="20"/>
              </w:rPr>
            </w:pPr>
            <w:r w:rsidRPr="001D56B1">
              <w:rPr>
                <w:rFonts w:ascii="Arial" w:hAnsi="Arial" w:cs="Arial"/>
                <w:sz w:val="20"/>
              </w:rPr>
              <w:t>Công nhận hội đồng quản trị trường trung cấp tư thục.</w:t>
            </w:r>
          </w:p>
        </w:tc>
        <w:tc>
          <w:tcPr>
            <w:tcW w:w="1043" w:type="pct"/>
            <w:shd w:val="clear" w:color="auto" w:fill="FFFFFF"/>
            <w:vAlign w:val="center"/>
          </w:tcPr>
          <w:p w14:paraId="0BB321D0" w14:textId="77777777" w:rsidR="00E52580" w:rsidRPr="001D56B1" w:rsidRDefault="00E52580" w:rsidP="001D56B1">
            <w:pPr>
              <w:spacing w:before="120"/>
              <w:jc w:val="center"/>
              <w:rPr>
                <w:rFonts w:ascii="Arial" w:hAnsi="Arial" w:cs="Arial"/>
                <w:sz w:val="20"/>
              </w:rPr>
            </w:pPr>
            <w:r w:rsidRPr="001D56B1">
              <w:rPr>
                <w:rFonts w:ascii="Arial" w:hAnsi="Arial" w:cs="Arial"/>
                <w:sz w:val="20"/>
              </w:rPr>
              <w:t>Quyết định số 403/QĐ-UBND</w:t>
            </w:r>
          </w:p>
        </w:tc>
      </w:tr>
      <w:tr w:rsidR="00C417F3" w:rsidRPr="001D56B1" w14:paraId="6C215185" w14:textId="77777777">
        <w:tblPrEx>
          <w:tblCellMar>
            <w:top w:w="0" w:type="dxa"/>
            <w:left w:w="0" w:type="dxa"/>
            <w:bottom w:w="0" w:type="dxa"/>
            <w:right w:w="0" w:type="dxa"/>
          </w:tblCellMar>
        </w:tblPrEx>
        <w:tc>
          <w:tcPr>
            <w:tcW w:w="293" w:type="pct"/>
            <w:shd w:val="clear" w:color="auto" w:fill="FFFFFF"/>
            <w:vAlign w:val="center"/>
          </w:tcPr>
          <w:p w14:paraId="09CCCC4F" w14:textId="77777777" w:rsidR="00E52580" w:rsidRPr="001D56B1" w:rsidRDefault="00E52580" w:rsidP="001D56B1">
            <w:pPr>
              <w:spacing w:before="120"/>
              <w:jc w:val="center"/>
              <w:rPr>
                <w:rFonts w:ascii="Arial" w:hAnsi="Arial" w:cs="Arial"/>
                <w:sz w:val="20"/>
              </w:rPr>
            </w:pPr>
            <w:r w:rsidRPr="001D56B1">
              <w:rPr>
                <w:rFonts w:ascii="Arial" w:hAnsi="Arial" w:cs="Arial"/>
                <w:sz w:val="20"/>
              </w:rPr>
              <w:t>2</w:t>
            </w:r>
          </w:p>
        </w:tc>
        <w:tc>
          <w:tcPr>
            <w:tcW w:w="1030" w:type="pct"/>
            <w:shd w:val="clear" w:color="auto" w:fill="FFFFFF"/>
            <w:vAlign w:val="center"/>
          </w:tcPr>
          <w:p w14:paraId="10C6B790" w14:textId="77777777" w:rsidR="00E52580" w:rsidRPr="001D56B1" w:rsidRDefault="00E52580" w:rsidP="001D56B1">
            <w:pPr>
              <w:spacing w:before="120"/>
              <w:jc w:val="center"/>
              <w:rPr>
                <w:rFonts w:ascii="Arial" w:hAnsi="Arial" w:cs="Arial"/>
                <w:sz w:val="20"/>
              </w:rPr>
            </w:pPr>
            <w:r w:rsidRPr="001D56B1">
              <w:rPr>
                <w:rFonts w:ascii="Arial" w:hAnsi="Arial" w:cs="Arial"/>
                <w:sz w:val="20"/>
              </w:rPr>
              <w:t>1.010594.000.00.00.H34</w:t>
            </w:r>
          </w:p>
        </w:tc>
        <w:tc>
          <w:tcPr>
            <w:tcW w:w="2634" w:type="pct"/>
            <w:shd w:val="clear" w:color="auto" w:fill="FFFFFF"/>
            <w:vAlign w:val="center"/>
          </w:tcPr>
          <w:p w14:paraId="327CC004" w14:textId="77777777" w:rsidR="00E52580" w:rsidRPr="001D56B1" w:rsidRDefault="00E52580" w:rsidP="001D56B1">
            <w:pPr>
              <w:spacing w:before="120"/>
              <w:rPr>
                <w:rFonts w:ascii="Arial" w:hAnsi="Arial" w:cs="Arial"/>
                <w:sz w:val="20"/>
              </w:rPr>
            </w:pPr>
            <w:r w:rsidRPr="001D56B1">
              <w:rPr>
                <w:rFonts w:ascii="Arial" w:hAnsi="Arial" w:cs="Arial"/>
                <w:sz w:val="20"/>
              </w:rPr>
              <w:t>Thay thế chủ tịch, thư ký, thành viên hội đồng quản trị trường trung cấp tư thục; chấm dứt hoạt động hội đồng quản trị.</w:t>
            </w:r>
          </w:p>
        </w:tc>
        <w:tc>
          <w:tcPr>
            <w:tcW w:w="1043" w:type="pct"/>
            <w:shd w:val="clear" w:color="auto" w:fill="FFFFFF"/>
            <w:vAlign w:val="center"/>
          </w:tcPr>
          <w:p w14:paraId="76DF35D6" w14:textId="77777777" w:rsidR="00E52580" w:rsidRPr="001D56B1" w:rsidRDefault="00E52580" w:rsidP="001D56B1">
            <w:pPr>
              <w:spacing w:before="120"/>
              <w:jc w:val="center"/>
              <w:rPr>
                <w:rFonts w:ascii="Arial" w:hAnsi="Arial" w:cs="Arial"/>
                <w:sz w:val="20"/>
              </w:rPr>
            </w:pPr>
            <w:r w:rsidRPr="001D56B1">
              <w:rPr>
                <w:rFonts w:ascii="Arial" w:hAnsi="Arial" w:cs="Arial"/>
                <w:sz w:val="20"/>
              </w:rPr>
              <w:t>Quyết định số 403/QĐ-UBND</w:t>
            </w:r>
          </w:p>
        </w:tc>
      </w:tr>
      <w:tr w:rsidR="00C417F3" w:rsidRPr="001D56B1" w14:paraId="6750D019" w14:textId="77777777">
        <w:tblPrEx>
          <w:tblCellMar>
            <w:top w:w="0" w:type="dxa"/>
            <w:left w:w="0" w:type="dxa"/>
            <w:bottom w:w="0" w:type="dxa"/>
            <w:right w:w="0" w:type="dxa"/>
          </w:tblCellMar>
        </w:tblPrEx>
        <w:tc>
          <w:tcPr>
            <w:tcW w:w="293" w:type="pct"/>
            <w:shd w:val="clear" w:color="auto" w:fill="FFFFFF"/>
            <w:vAlign w:val="center"/>
          </w:tcPr>
          <w:p w14:paraId="5541420B" w14:textId="77777777" w:rsidR="00E52580" w:rsidRPr="001D56B1" w:rsidRDefault="00E52580" w:rsidP="001D56B1">
            <w:pPr>
              <w:spacing w:before="120"/>
              <w:jc w:val="center"/>
              <w:rPr>
                <w:rFonts w:ascii="Arial" w:hAnsi="Arial" w:cs="Arial"/>
                <w:sz w:val="20"/>
              </w:rPr>
            </w:pPr>
            <w:r w:rsidRPr="001D56B1">
              <w:rPr>
                <w:rFonts w:ascii="Arial" w:hAnsi="Arial" w:cs="Arial"/>
                <w:sz w:val="20"/>
              </w:rPr>
              <w:t>3</w:t>
            </w:r>
          </w:p>
        </w:tc>
        <w:tc>
          <w:tcPr>
            <w:tcW w:w="1030" w:type="pct"/>
            <w:shd w:val="clear" w:color="auto" w:fill="FFFFFF"/>
            <w:vAlign w:val="center"/>
          </w:tcPr>
          <w:p w14:paraId="438F7B09" w14:textId="77777777" w:rsidR="00E52580" w:rsidRPr="001D56B1" w:rsidRDefault="00E52580" w:rsidP="001D56B1">
            <w:pPr>
              <w:spacing w:before="120"/>
              <w:jc w:val="center"/>
              <w:rPr>
                <w:rFonts w:ascii="Arial" w:hAnsi="Arial" w:cs="Arial"/>
                <w:sz w:val="20"/>
              </w:rPr>
            </w:pPr>
            <w:r w:rsidRPr="001D56B1">
              <w:rPr>
                <w:rFonts w:ascii="Arial" w:hAnsi="Arial" w:cs="Arial"/>
                <w:sz w:val="20"/>
              </w:rPr>
              <w:t>2.000189.000.00.00.H34</w:t>
            </w:r>
          </w:p>
        </w:tc>
        <w:tc>
          <w:tcPr>
            <w:tcW w:w="2634" w:type="pct"/>
            <w:shd w:val="clear" w:color="auto" w:fill="FFFFFF"/>
            <w:vAlign w:val="center"/>
          </w:tcPr>
          <w:p w14:paraId="726FD658" w14:textId="77777777" w:rsidR="00E52580" w:rsidRPr="001D56B1" w:rsidRDefault="00E52580" w:rsidP="001D56B1">
            <w:pPr>
              <w:spacing w:before="120"/>
              <w:rPr>
                <w:rFonts w:ascii="Arial" w:hAnsi="Arial" w:cs="Arial"/>
                <w:sz w:val="20"/>
              </w:rPr>
            </w:pPr>
            <w:r w:rsidRPr="001D56B1">
              <w:rPr>
                <w:rFonts w:ascii="Arial" w:hAnsi="Arial" w:cs="Arial"/>
                <w:sz w:val="20"/>
              </w:rPr>
              <w:t>Cấp giấy chứng nhận đăng ký hoạt động giáo dục nghề nghiệp đối với trường trung cấp, trung tâm giáo dục nghề nghiệp, trung tâm giáo dục nghề nghiệp - giáo dục thường xuyên và doanh nghiệp</w:t>
            </w:r>
          </w:p>
        </w:tc>
        <w:tc>
          <w:tcPr>
            <w:tcW w:w="1043" w:type="pct"/>
            <w:shd w:val="clear" w:color="auto" w:fill="FFFFFF"/>
            <w:vAlign w:val="center"/>
          </w:tcPr>
          <w:p w14:paraId="477ED226" w14:textId="77777777" w:rsidR="00E52580" w:rsidRPr="001D56B1" w:rsidRDefault="00E52580" w:rsidP="001D56B1">
            <w:pPr>
              <w:spacing w:before="120"/>
              <w:jc w:val="center"/>
              <w:rPr>
                <w:rFonts w:ascii="Arial" w:hAnsi="Arial" w:cs="Arial"/>
                <w:sz w:val="20"/>
              </w:rPr>
            </w:pPr>
            <w:r w:rsidRPr="001D56B1">
              <w:rPr>
                <w:rFonts w:ascii="Arial" w:hAnsi="Arial" w:cs="Arial"/>
                <w:sz w:val="20"/>
              </w:rPr>
              <w:t>Quyết định số 403/QĐ-UBND</w:t>
            </w:r>
          </w:p>
        </w:tc>
      </w:tr>
      <w:tr w:rsidR="00C417F3" w:rsidRPr="001D56B1" w14:paraId="0DAD93AF" w14:textId="77777777">
        <w:tblPrEx>
          <w:tblCellMar>
            <w:top w:w="0" w:type="dxa"/>
            <w:left w:w="0" w:type="dxa"/>
            <w:bottom w:w="0" w:type="dxa"/>
            <w:right w:w="0" w:type="dxa"/>
          </w:tblCellMar>
        </w:tblPrEx>
        <w:tc>
          <w:tcPr>
            <w:tcW w:w="293" w:type="pct"/>
            <w:shd w:val="clear" w:color="auto" w:fill="FFFFFF"/>
            <w:vAlign w:val="center"/>
          </w:tcPr>
          <w:p w14:paraId="224C362F" w14:textId="77777777" w:rsidR="004D6156" w:rsidRPr="001D56B1" w:rsidRDefault="004D6156" w:rsidP="001D56B1">
            <w:pPr>
              <w:spacing w:before="120"/>
              <w:jc w:val="center"/>
              <w:rPr>
                <w:rFonts w:ascii="Arial" w:hAnsi="Arial" w:cs="Arial"/>
                <w:sz w:val="20"/>
              </w:rPr>
            </w:pPr>
            <w:r w:rsidRPr="001D56B1">
              <w:rPr>
                <w:rFonts w:ascii="Arial" w:hAnsi="Arial" w:cs="Arial"/>
                <w:sz w:val="20"/>
              </w:rPr>
              <w:t>4</w:t>
            </w:r>
          </w:p>
        </w:tc>
        <w:tc>
          <w:tcPr>
            <w:tcW w:w="1030" w:type="pct"/>
            <w:shd w:val="clear" w:color="auto" w:fill="FFFFFF"/>
            <w:vAlign w:val="center"/>
          </w:tcPr>
          <w:p w14:paraId="60C78084" w14:textId="77777777" w:rsidR="004D6156" w:rsidRPr="001D56B1" w:rsidRDefault="004D6156" w:rsidP="001D56B1">
            <w:pPr>
              <w:spacing w:before="120"/>
              <w:jc w:val="center"/>
              <w:rPr>
                <w:rFonts w:ascii="Arial" w:hAnsi="Arial" w:cs="Arial"/>
                <w:sz w:val="20"/>
              </w:rPr>
            </w:pPr>
            <w:r w:rsidRPr="001D56B1">
              <w:rPr>
                <w:rFonts w:ascii="Arial" w:hAnsi="Arial" w:cs="Arial"/>
                <w:sz w:val="20"/>
              </w:rPr>
              <w:t>1.000389.000.00.00.H34</w:t>
            </w:r>
          </w:p>
        </w:tc>
        <w:tc>
          <w:tcPr>
            <w:tcW w:w="2634" w:type="pct"/>
            <w:shd w:val="clear" w:color="auto" w:fill="FFFFFF"/>
            <w:vAlign w:val="center"/>
          </w:tcPr>
          <w:p w14:paraId="609A20D1" w14:textId="77777777" w:rsidR="004D6156" w:rsidRPr="001D56B1" w:rsidRDefault="004D6156" w:rsidP="001D56B1">
            <w:pPr>
              <w:spacing w:before="120"/>
              <w:rPr>
                <w:rFonts w:ascii="Arial" w:hAnsi="Arial" w:cs="Arial"/>
                <w:sz w:val="20"/>
              </w:rPr>
            </w:pPr>
            <w:r w:rsidRPr="001D56B1">
              <w:rPr>
                <w:rFonts w:ascii="Arial" w:hAnsi="Arial" w:cs="Arial"/>
                <w:sz w:val="20"/>
              </w:rPr>
              <w:t>Cấp giấy chứng nhận đăng ký bổ sung hoạt động giáo dục nghề nghiệp đối với trường trung cấp, trung tâm giáo dục nghề nghiệp, trung tâm giáo</w:t>
            </w:r>
            <w:r w:rsidRPr="001D56B1">
              <w:rPr>
                <w:rFonts w:ascii="Arial" w:hAnsi="Arial" w:cs="Arial"/>
                <w:sz w:val="20"/>
                <w:lang w:val="en-US"/>
              </w:rPr>
              <w:t xml:space="preserve"> </w:t>
            </w:r>
            <w:r w:rsidRPr="001D56B1">
              <w:rPr>
                <w:rFonts w:ascii="Arial" w:hAnsi="Arial" w:cs="Arial"/>
                <w:sz w:val="20"/>
              </w:rPr>
              <w:t>dục nghề nghiệp - giáo dục thường xuyên và doanh nghiệp</w:t>
            </w:r>
          </w:p>
        </w:tc>
        <w:tc>
          <w:tcPr>
            <w:tcW w:w="1043" w:type="pct"/>
            <w:shd w:val="clear" w:color="auto" w:fill="FFFFFF"/>
            <w:vAlign w:val="center"/>
          </w:tcPr>
          <w:p w14:paraId="13E9DC1A" w14:textId="77777777" w:rsidR="004D6156" w:rsidRPr="001D56B1" w:rsidRDefault="004D6156" w:rsidP="001D56B1">
            <w:pPr>
              <w:spacing w:before="120"/>
              <w:jc w:val="center"/>
              <w:rPr>
                <w:rFonts w:ascii="Arial" w:hAnsi="Arial" w:cs="Arial"/>
                <w:sz w:val="20"/>
              </w:rPr>
            </w:pPr>
            <w:r w:rsidRPr="001D56B1">
              <w:rPr>
                <w:rFonts w:ascii="Arial" w:hAnsi="Arial" w:cs="Arial"/>
                <w:sz w:val="20"/>
              </w:rPr>
              <w:t>Quyết định số 403/QĐ-UBND</w:t>
            </w:r>
          </w:p>
        </w:tc>
      </w:tr>
      <w:tr w:rsidR="00C417F3" w:rsidRPr="001D56B1" w14:paraId="6FB6D00E" w14:textId="77777777">
        <w:tblPrEx>
          <w:tblCellMar>
            <w:top w:w="0" w:type="dxa"/>
            <w:left w:w="0" w:type="dxa"/>
            <w:bottom w:w="0" w:type="dxa"/>
            <w:right w:w="0" w:type="dxa"/>
          </w:tblCellMar>
        </w:tblPrEx>
        <w:tc>
          <w:tcPr>
            <w:tcW w:w="293" w:type="pct"/>
            <w:shd w:val="clear" w:color="auto" w:fill="FFFFFF"/>
            <w:vAlign w:val="center"/>
          </w:tcPr>
          <w:p w14:paraId="570769EE" w14:textId="77777777" w:rsidR="004D6156" w:rsidRPr="001D56B1" w:rsidRDefault="004D6156" w:rsidP="001D56B1">
            <w:pPr>
              <w:spacing w:before="120"/>
              <w:jc w:val="center"/>
              <w:rPr>
                <w:rFonts w:ascii="Arial" w:hAnsi="Arial" w:cs="Arial"/>
                <w:sz w:val="20"/>
              </w:rPr>
            </w:pPr>
            <w:r w:rsidRPr="001D56B1">
              <w:rPr>
                <w:rFonts w:ascii="Arial" w:hAnsi="Arial" w:cs="Arial"/>
                <w:sz w:val="20"/>
              </w:rPr>
              <w:t>5</w:t>
            </w:r>
          </w:p>
        </w:tc>
        <w:tc>
          <w:tcPr>
            <w:tcW w:w="1030" w:type="pct"/>
            <w:shd w:val="clear" w:color="auto" w:fill="FFFFFF"/>
            <w:vAlign w:val="center"/>
          </w:tcPr>
          <w:p w14:paraId="5277A2A1" w14:textId="77777777" w:rsidR="004D6156" w:rsidRPr="001D56B1" w:rsidRDefault="004D6156" w:rsidP="001D56B1">
            <w:pPr>
              <w:spacing w:before="120"/>
              <w:jc w:val="center"/>
              <w:rPr>
                <w:rFonts w:ascii="Arial" w:hAnsi="Arial" w:cs="Arial"/>
                <w:sz w:val="20"/>
              </w:rPr>
            </w:pPr>
            <w:r w:rsidRPr="001D56B1">
              <w:rPr>
                <w:rFonts w:ascii="Arial" w:hAnsi="Arial" w:cs="Arial"/>
                <w:sz w:val="20"/>
              </w:rPr>
              <w:t>1.000167.000.00.00.H34</w:t>
            </w:r>
          </w:p>
        </w:tc>
        <w:tc>
          <w:tcPr>
            <w:tcW w:w="2634" w:type="pct"/>
            <w:shd w:val="clear" w:color="auto" w:fill="FFFFFF"/>
            <w:vAlign w:val="center"/>
          </w:tcPr>
          <w:p w14:paraId="52A6EC27" w14:textId="77777777" w:rsidR="004D6156" w:rsidRPr="001D56B1" w:rsidRDefault="004D6156" w:rsidP="001D56B1">
            <w:pPr>
              <w:spacing w:before="120"/>
              <w:rPr>
                <w:rFonts w:ascii="Arial" w:hAnsi="Arial" w:cs="Arial"/>
                <w:sz w:val="20"/>
              </w:rPr>
            </w:pPr>
            <w:r w:rsidRPr="001D56B1">
              <w:rPr>
                <w:rFonts w:ascii="Arial" w:hAnsi="Arial" w:cs="Arial"/>
                <w:sz w:val="20"/>
              </w:rPr>
              <w:t>Cấp giấy chứng nhận đăng ký hoạt động liên kết đào tạo với nước ngoài đối với trường trung cấp, trung tâm giáo dục nghề nghiệp, trung tâm giáo dục nghề nghiệp - giáo dục thường xuyên và doanh nghiệp</w:t>
            </w:r>
          </w:p>
        </w:tc>
        <w:tc>
          <w:tcPr>
            <w:tcW w:w="1043" w:type="pct"/>
            <w:shd w:val="clear" w:color="auto" w:fill="FFFFFF"/>
            <w:vAlign w:val="center"/>
          </w:tcPr>
          <w:p w14:paraId="68BE830F" w14:textId="77777777" w:rsidR="004D6156" w:rsidRPr="001D56B1" w:rsidRDefault="004D6156" w:rsidP="001D56B1">
            <w:pPr>
              <w:spacing w:before="120"/>
              <w:jc w:val="center"/>
              <w:rPr>
                <w:rFonts w:ascii="Arial" w:hAnsi="Arial" w:cs="Arial"/>
                <w:sz w:val="20"/>
              </w:rPr>
            </w:pPr>
            <w:r w:rsidRPr="001D56B1">
              <w:rPr>
                <w:rFonts w:ascii="Arial" w:hAnsi="Arial" w:cs="Arial"/>
                <w:sz w:val="20"/>
              </w:rPr>
              <w:t>Quyết định số 403/QĐ-UBND</w:t>
            </w:r>
          </w:p>
        </w:tc>
      </w:tr>
      <w:tr w:rsidR="00C417F3" w:rsidRPr="001D56B1" w14:paraId="7F36F252" w14:textId="77777777">
        <w:tblPrEx>
          <w:tblCellMar>
            <w:top w:w="0" w:type="dxa"/>
            <w:left w:w="0" w:type="dxa"/>
            <w:bottom w:w="0" w:type="dxa"/>
            <w:right w:w="0" w:type="dxa"/>
          </w:tblCellMar>
        </w:tblPrEx>
        <w:tc>
          <w:tcPr>
            <w:tcW w:w="293" w:type="pct"/>
            <w:shd w:val="clear" w:color="auto" w:fill="FFFFFF"/>
            <w:vAlign w:val="center"/>
          </w:tcPr>
          <w:p w14:paraId="5358A1B8" w14:textId="77777777" w:rsidR="004D6156" w:rsidRPr="001D56B1" w:rsidRDefault="004D6156" w:rsidP="001D56B1">
            <w:pPr>
              <w:spacing w:before="120"/>
              <w:jc w:val="center"/>
              <w:rPr>
                <w:rFonts w:ascii="Arial" w:hAnsi="Arial" w:cs="Arial"/>
                <w:sz w:val="20"/>
              </w:rPr>
            </w:pPr>
            <w:r w:rsidRPr="001D56B1">
              <w:rPr>
                <w:rFonts w:ascii="Arial" w:hAnsi="Arial" w:cs="Arial"/>
                <w:sz w:val="20"/>
              </w:rPr>
              <w:t>6</w:t>
            </w:r>
          </w:p>
        </w:tc>
        <w:tc>
          <w:tcPr>
            <w:tcW w:w="1030" w:type="pct"/>
            <w:shd w:val="clear" w:color="auto" w:fill="FFFFFF"/>
            <w:vAlign w:val="center"/>
          </w:tcPr>
          <w:p w14:paraId="0A40FAC5" w14:textId="77777777" w:rsidR="004D6156" w:rsidRPr="001D56B1" w:rsidRDefault="004D6156" w:rsidP="001D56B1">
            <w:pPr>
              <w:spacing w:before="120"/>
              <w:jc w:val="center"/>
              <w:rPr>
                <w:rFonts w:ascii="Arial" w:hAnsi="Arial" w:cs="Arial"/>
                <w:sz w:val="20"/>
              </w:rPr>
            </w:pPr>
            <w:r w:rsidRPr="001D56B1">
              <w:rPr>
                <w:rFonts w:ascii="Arial" w:hAnsi="Arial" w:cs="Arial"/>
                <w:sz w:val="20"/>
              </w:rPr>
              <w:t>1.010928.000.00.00.H34</w:t>
            </w:r>
          </w:p>
        </w:tc>
        <w:tc>
          <w:tcPr>
            <w:tcW w:w="2634" w:type="pct"/>
            <w:shd w:val="clear" w:color="auto" w:fill="FFFFFF"/>
            <w:vAlign w:val="center"/>
          </w:tcPr>
          <w:p w14:paraId="79E112C2" w14:textId="77777777" w:rsidR="004D6156" w:rsidRPr="001D56B1" w:rsidRDefault="004D6156" w:rsidP="001D56B1">
            <w:pPr>
              <w:spacing w:before="120"/>
              <w:rPr>
                <w:rFonts w:ascii="Arial" w:hAnsi="Arial" w:cs="Arial"/>
                <w:sz w:val="20"/>
              </w:rPr>
            </w:pPr>
            <w:r w:rsidRPr="001D56B1">
              <w:rPr>
                <w:rFonts w:ascii="Arial" w:hAnsi="Arial" w:cs="Arial"/>
                <w:sz w:val="20"/>
              </w:rPr>
              <w:t>Chấm dứt hoạt động liên kết đào tạo với nước ngoài của trường trung cấp, trung tâm giáo dục nghề nghiệp, trung tâm giáo dục nghề nghiệp - giáo dục thường xuyên và doanh nghiệp</w:t>
            </w:r>
          </w:p>
        </w:tc>
        <w:tc>
          <w:tcPr>
            <w:tcW w:w="1043" w:type="pct"/>
            <w:shd w:val="clear" w:color="auto" w:fill="FFFFFF"/>
            <w:vAlign w:val="center"/>
          </w:tcPr>
          <w:p w14:paraId="4A998959" w14:textId="77777777" w:rsidR="004D6156" w:rsidRPr="001D56B1" w:rsidRDefault="004D6156" w:rsidP="001D56B1">
            <w:pPr>
              <w:spacing w:before="120"/>
              <w:jc w:val="center"/>
              <w:rPr>
                <w:rFonts w:ascii="Arial" w:hAnsi="Arial" w:cs="Arial"/>
                <w:sz w:val="20"/>
              </w:rPr>
            </w:pPr>
            <w:r w:rsidRPr="001D56B1">
              <w:rPr>
                <w:rFonts w:ascii="Arial" w:hAnsi="Arial" w:cs="Arial"/>
                <w:sz w:val="20"/>
              </w:rPr>
              <w:t>Quyết định số 403/QĐ-UBND</w:t>
            </w:r>
          </w:p>
        </w:tc>
      </w:tr>
      <w:tr w:rsidR="00C417F3" w:rsidRPr="001D56B1" w14:paraId="67BA7DD4" w14:textId="77777777">
        <w:tblPrEx>
          <w:tblCellMar>
            <w:top w:w="0" w:type="dxa"/>
            <w:left w:w="0" w:type="dxa"/>
            <w:bottom w:w="0" w:type="dxa"/>
            <w:right w:w="0" w:type="dxa"/>
          </w:tblCellMar>
        </w:tblPrEx>
        <w:tc>
          <w:tcPr>
            <w:tcW w:w="293" w:type="pct"/>
            <w:shd w:val="clear" w:color="auto" w:fill="FFFFFF"/>
            <w:vAlign w:val="center"/>
          </w:tcPr>
          <w:p w14:paraId="79FB2F91" w14:textId="77777777" w:rsidR="00C417F3" w:rsidRPr="001D56B1" w:rsidRDefault="00C417F3" w:rsidP="001D56B1">
            <w:pPr>
              <w:spacing w:before="120"/>
              <w:jc w:val="center"/>
              <w:rPr>
                <w:rFonts w:ascii="Arial" w:hAnsi="Arial" w:cs="Arial"/>
                <w:b/>
                <w:sz w:val="20"/>
                <w:lang w:val="en-US"/>
              </w:rPr>
            </w:pPr>
            <w:r w:rsidRPr="001D56B1">
              <w:rPr>
                <w:rFonts w:ascii="Arial" w:hAnsi="Arial" w:cs="Arial"/>
                <w:b/>
                <w:sz w:val="20"/>
                <w:lang w:val="en-US"/>
              </w:rPr>
              <w:t>C</w:t>
            </w:r>
          </w:p>
        </w:tc>
        <w:tc>
          <w:tcPr>
            <w:tcW w:w="4707" w:type="pct"/>
            <w:gridSpan w:val="3"/>
            <w:shd w:val="clear" w:color="auto" w:fill="FFFFFF"/>
            <w:vAlign w:val="center"/>
          </w:tcPr>
          <w:p w14:paraId="345CD094" w14:textId="77777777" w:rsidR="00C417F3" w:rsidRPr="001D56B1" w:rsidRDefault="00C417F3" w:rsidP="001D56B1">
            <w:pPr>
              <w:spacing w:before="120"/>
              <w:rPr>
                <w:rFonts w:ascii="Arial" w:hAnsi="Arial" w:cs="Arial"/>
                <w:b/>
                <w:sz w:val="20"/>
              </w:rPr>
            </w:pPr>
            <w:r w:rsidRPr="001D56B1">
              <w:rPr>
                <w:rFonts w:ascii="Arial" w:hAnsi="Arial" w:cs="Arial"/>
                <w:b/>
                <w:sz w:val="20"/>
              </w:rPr>
              <w:t>Thủ tục hành chính thuộc thẩm quyền giải quyết của UBND cấp huyện (thực hiện tại Bộ phận Tiếp nhận và Trả kết quả cấp huyện)</w:t>
            </w:r>
          </w:p>
        </w:tc>
      </w:tr>
      <w:tr w:rsidR="00C417F3" w:rsidRPr="001D56B1" w14:paraId="6D7883F3" w14:textId="77777777">
        <w:tblPrEx>
          <w:tblCellMar>
            <w:top w:w="0" w:type="dxa"/>
            <w:left w:w="0" w:type="dxa"/>
            <w:bottom w:w="0" w:type="dxa"/>
            <w:right w:w="0" w:type="dxa"/>
          </w:tblCellMar>
        </w:tblPrEx>
        <w:tc>
          <w:tcPr>
            <w:tcW w:w="293" w:type="pct"/>
            <w:shd w:val="clear" w:color="auto" w:fill="FFFFFF"/>
            <w:vAlign w:val="center"/>
          </w:tcPr>
          <w:p w14:paraId="787A1377" w14:textId="77777777" w:rsidR="00C417F3" w:rsidRPr="001D56B1" w:rsidRDefault="00C417F3" w:rsidP="001D56B1">
            <w:pPr>
              <w:spacing w:before="120"/>
              <w:jc w:val="center"/>
              <w:rPr>
                <w:rFonts w:ascii="Arial" w:hAnsi="Arial" w:cs="Arial"/>
                <w:b/>
                <w:sz w:val="20"/>
              </w:rPr>
            </w:pPr>
            <w:r w:rsidRPr="001D56B1">
              <w:rPr>
                <w:rFonts w:ascii="Arial" w:hAnsi="Arial" w:cs="Arial"/>
                <w:b/>
                <w:sz w:val="20"/>
              </w:rPr>
              <w:t>I</w:t>
            </w:r>
          </w:p>
        </w:tc>
        <w:tc>
          <w:tcPr>
            <w:tcW w:w="4707" w:type="pct"/>
            <w:gridSpan w:val="3"/>
            <w:shd w:val="clear" w:color="auto" w:fill="FFFFFF"/>
            <w:vAlign w:val="center"/>
          </w:tcPr>
          <w:p w14:paraId="7E49BA2E" w14:textId="77777777" w:rsidR="00C417F3" w:rsidRPr="001D56B1" w:rsidRDefault="00C417F3" w:rsidP="001D56B1">
            <w:pPr>
              <w:spacing w:before="120"/>
              <w:rPr>
                <w:rFonts w:ascii="Arial" w:hAnsi="Arial" w:cs="Arial"/>
                <w:b/>
                <w:sz w:val="20"/>
              </w:rPr>
            </w:pPr>
            <w:r w:rsidRPr="001D56B1">
              <w:rPr>
                <w:rFonts w:ascii="Arial" w:hAnsi="Arial" w:cs="Arial"/>
                <w:b/>
                <w:sz w:val="20"/>
              </w:rPr>
              <w:t>Lĩnh vực: Người có công (01 thủ tục)</w:t>
            </w:r>
          </w:p>
        </w:tc>
      </w:tr>
      <w:tr w:rsidR="00C417F3" w:rsidRPr="001D56B1" w14:paraId="29B084EE" w14:textId="77777777">
        <w:tblPrEx>
          <w:tblCellMar>
            <w:top w:w="0" w:type="dxa"/>
            <w:left w:w="0" w:type="dxa"/>
            <w:bottom w:w="0" w:type="dxa"/>
            <w:right w:w="0" w:type="dxa"/>
          </w:tblCellMar>
        </w:tblPrEx>
        <w:tc>
          <w:tcPr>
            <w:tcW w:w="293" w:type="pct"/>
            <w:shd w:val="clear" w:color="auto" w:fill="FFFFFF"/>
            <w:vAlign w:val="center"/>
          </w:tcPr>
          <w:p w14:paraId="436AEA41" w14:textId="77777777" w:rsidR="004D6156" w:rsidRPr="001D56B1" w:rsidRDefault="004D6156" w:rsidP="001D56B1">
            <w:pPr>
              <w:spacing w:before="120"/>
              <w:jc w:val="center"/>
              <w:rPr>
                <w:rFonts w:ascii="Arial" w:hAnsi="Arial" w:cs="Arial"/>
                <w:sz w:val="20"/>
              </w:rPr>
            </w:pPr>
            <w:r w:rsidRPr="001D56B1">
              <w:rPr>
                <w:rFonts w:ascii="Arial" w:hAnsi="Arial" w:cs="Arial"/>
                <w:sz w:val="20"/>
              </w:rPr>
              <w:t>1</w:t>
            </w:r>
          </w:p>
        </w:tc>
        <w:tc>
          <w:tcPr>
            <w:tcW w:w="1030" w:type="pct"/>
            <w:shd w:val="clear" w:color="auto" w:fill="FFFFFF"/>
            <w:vAlign w:val="center"/>
          </w:tcPr>
          <w:p w14:paraId="77A98585" w14:textId="77777777" w:rsidR="004D6156" w:rsidRPr="001D56B1" w:rsidRDefault="004D6156" w:rsidP="001D56B1">
            <w:pPr>
              <w:spacing w:before="120"/>
              <w:jc w:val="center"/>
              <w:rPr>
                <w:rFonts w:ascii="Arial" w:hAnsi="Arial" w:cs="Arial"/>
                <w:sz w:val="20"/>
              </w:rPr>
            </w:pPr>
            <w:r w:rsidRPr="001D56B1">
              <w:rPr>
                <w:rFonts w:ascii="Arial" w:hAnsi="Arial" w:cs="Arial"/>
                <w:sz w:val="20"/>
              </w:rPr>
              <w:t>1.010832.000. 00.00.H34</w:t>
            </w:r>
          </w:p>
        </w:tc>
        <w:tc>
          <w:tcPr>
            <w:tcW w:w="2634" w:type="pct"/>
            <w:shd w:val="clear" w:color="auto" w:fill="FFFFFF"/>
            <w:vAlign w:val="center"/>
          </w:tcPr>
          <w:p w14:paraId="3D742B37" w14:textId="77777777" w:rsidR="004D6156" w:rsidRPr="001D56B1" w:rsidRDefault="004D6156" w:rsidP="001D56B1">
            <w:pPr>
              <w:spacing w:before="120"/>
              <w:rPr>
                <w:rFonts w:ascii="Arial" w:hAnsi="Arial" w:cs="Arial"/>
                <w:sz w:val="20"/>
              </w:rPr>
            </w:pPr>
            <w:r w:rsidRPr="001D56B1">
              <w:rPr>
                <w:rFonts w:ascii="Arial" w:hAnsi="Arial" w:cs="Arial"/>
                <w:sz w:val="20"/>
              </w:rPr>
              <w:t>Thăm viếng mộ liệt sĩ</w:t>
            </w:r>
          </w:p>
        </w:tc>
        <w:tc>
          <w:tcPr>
            <w:tcW w:w="1043" w:type="pct"/>
            <w:shd w:val="clear" w:color="auto" w:fill="FFFFFF"/>
            <w:vAlign w:val="center"/>
          </w:tcPr>
          <w:p w14:paraId="2CAAA609" w14:textId="77777777" w:rsidR="004D6156" w:rsidRPr="001D56B1" w:rsidRDefault="004D6156" w:rsidP="001D56B1">
            <w:pPr>
              <w:spacing w:before="120"/>
              <w:jc w:val="center"/>
              <w:rPr>
                <w:rFonts w:ascii="Arial" w:hAnsi="Arial" w:cs="Arial"/>
                <w:sz w:val="20"/>
              </w:rPr>
            </w:pPr>
            <w:r w:rsidRPr="001D56B1">
              <w:rPr>
                <w:rFonts w:ascii="Arial" w:hAnsi="Arial" w:cs="Arial"/>
                <w:sz w:val="20"/>
              </w:rPr>
              <w:t>Quyết định số 277/QĐ-UBND</w:t>
            </w:r>
          </w:p>
        </w:tc>
      </w:tr>
      <w:tr w:rsidR="00C417F3" w:rsidRPr="001D56B1" w14:paraId="6DC59B7C" w14:textId="77777777">
        <w:tblPrEx>
          <w:tblCellMar>
            <w:top w:w="0" w:type="dxa"/>
            <w:left w:w="0" w:type="dxa"/>
            <w:bottom w:w="0" w:type="dxa"/>
            <w:right w:w="0" w:type="dxa"/>
          </w:tblCellMar>
        </w:tblPrEx>
        <w:tc>
          <w:tcPr>
            <w:tcW w:w="293" w:type="pct"/>
            <w:shd w:val="clear" w:color="auto" w:fill="FFFFFF"/>
            <w:vAlign w:val="center"/>
          </w:tcPr>
          <w:p w14:paraId="73E87A3F" w14:textId="77777777" w:rsidR="00C417F3" w:rsidRPr="001D56B1" w:rsidRDefault="00C417F3" w:rsidP="001D56B1">
            <w:pPr>
              <w:spacing w:before="120"/>
              <w:jc w:val="center"/>
              <w:rPr>
                <w:rFonts w:ascii="Arial" w:hAnsi="Arial" w:cs="Arial"/>
                <w:b/>
                <w:sz w:val="20"/>
              </w:rPr>
            </w:pPr>
            <w:r w:rsidRPr="001D56B1">
              <w:rPr>
                <w:rFonts w:ascii="Arial" w:hAnsi="Arial" w:cs="Arial"/>
                <w:b/>
                <w:sz w:val="20"/>
              </w:rPr>
              <w:t>II</w:t>
            </w:r>
          </w:p>
        </w:tc>
        <w:tc>
          <w:tcPr>
            <w:tcW w:w="4707" w:type="pct"/>
            <w:gridSpan w:val="3"/>
            <w:shd w:val="clear" w:color="auto" w:fill="FFFFFF"/>
            <w:vAlign w:val="center"/>
          </w:tcPr>
          <w:p w14:paraId="38A6B048" w14:textId="77777777" w:rsidR="00C417F3" w:rsidRPr="001D56B1" w:rsidRDefault="00C417F3" w:rsidP="001D56B1">
            <w:pPr>
              <w:spacing w:before="120"/>
              <w:rPr>
                <w:rFonts w:ascii="Arial" w:hAnsi="Arial" w:cs="Arial"/>
                <w:b/>
                <w:sz w:val="20"/>
              </w:rPr>
            </w:pPr>
            <w:r w:rsidRPr="001D56B1">
              <w:rPr>
                <w:rFonts w:ascii="Arial" w:hAnsi="Arial" w:cs="Arial"/>
                <w:b/>
                <w:sz w:val="20"/>
              </w:rPr>
              <w:t>Lĩnh vực: Phòng, chống tệ nạn xã hội (03 thủ tục)</w:t>
            </w:r>
          </w:p>
        </w:tc>
      </w:tr>
      <w:tr w:rsidR="00C417F3" w:rsidRPr="001D56B1" w14:paraId="3AD1FF21" w14:textId="77777777">
        <w:tblPrEx>
          <w:tblCellMar>
            <w:top w:w="0" w:type="dxa"/>
            <w:left w:w="0" w:type="dxa"/>
            <w:bottom w:w="0" w:type="dxa"/>
            <w:right w:w="0" w:type="dxa"/>
          </w:tblCellMar>
        </w:tblPrEx>
        <w:tc>
          <w:tcPr>
            <w:tcW w:w="293" w:type="pct"/>
            <w:shd w:val="clear" w:color="auto" w:fill="FFFFFF"/>
            <w:vAlign w:val="center"/>
          </w:tcPr>
          <w:p w14:paraId="50EAE260" w14:textId="77777777" w:rsidR="004D6156" w:rsidRPr="001D56B1" w:rsidRDefault="004D6156" w:rsidP="001D56B1">
            <w:pPr>
              <w:spacing w:before="120"/>
              <w:jc w:val="center"/>
              <w:rPr>
                <w:rFonts w:ascii="Arial" w:hAnsi="Arial" w:cs="Arial"/>
                <w:sz w:val="20"/>
              </w:rPr>
            </w:pPr>
            <w:r w:rsidRPr="001D56B1">
              <w:rPr>
                <w:rFonts w:ascii="Arial" w:hAnsi="Arial" w:cs="Arial"/>
                <w:sz w:val="20"/>
              </w:rPr>
              <w:t>1</w:t>
            </w:r>
          </w:p>
        </w:tc>
        <w:tc>
          <w:tcPr>
            <w:tcW w:w="1030" w:type="pct"/>
            <w:shd w:val="clear" w:color="auto" w:fill="FFFFFF"/>
            <w:vAlign w:val="center"/>
          </w:tcPr>
          <w:p w14:paraId="5DFB604E" w14:textId="77777777" w:rsidR="004D6156" w:rsidRPr="001D56B1" w:rsidRDefault="004D6156" w:rsidP="001D56B1">
            <w:pPr>
              <w:spacing w:before="120"/>
              <w:jc w:val="center"/>
              <w:rPr>
                <w:rFonts w:ascii="Arial" w:hAnsi="Arial" w:cs="Arial"/>
                <w:sz w:val="20"/>
              </w:rPr>
            </w:pPr>
            <w:r w:rsidRPr="001D56B1">
              <w:rPr>
                <w:rFonts w:ascii="Arial" w:hAnsi="Arial" w:cs="Arial"/>
                <w:sz w:val="20"/>
              </w:rPr>
              <w:t>1.010938.000.00.00.H34</w:t>
            </w:r>
          </w:p>
        </w:tc>
        <w:tc>
          <w:tcPr>
            <w:tcW w:w="2634" w:type="pct"/>
            <w:shd w:val="clear" w:color="auto" w:fill="FFFFFF"/>
            <w:vAlign w:val="center"/>
          </w:tcPr>
          <w:p w14:paraId="0FAA6B9A" w14:textId="77777777" w:rsidR="004D6156" w:rsidRPr="001D56B1" w:rsidRDefault="004D6156" w:rsidP="001D56B1">
            <w:pPr>
              <w:spacing w:before="120"/>
              <w:rPr>
                <w:rFonts w:ascii="Arial" w:hAnsi="Arial" w:cs="Arial"/>
                <w:sz w:val="20"/>
              </w:rPr>
            </w:pPr>
            <w:r w:rsidRPr="001D56B1">
              <w:rPr>
                <w:rFonts w:ascii="Arial" w:hAnsi="Arial" w:cs="Arial"/>
                <w:sz w:val="20"/>
              </w:rPr>
              <w:t>Công bố tổ chức, cá nhân đủ điều kiện cung cấp dịch vụ cai nghiện ma túy tự nguyện tại gia đình, cộng đồng</w:t>
            </w:r>
          </w:p>
        </w:tc>
        <w:tc>
          <w:tcPr>
            <w:tcW w:w="1043" w:type="pct"/>
            <w:shd w:val="clear" w:color="auto" w:fill="FFFFFF"/>
            <w:vAlign w:val="center"/>
          </w:tcPr>
          <w:p w14:paraId="17EEAF91" w14:textId="77777777" w:rsidR="004D6156" w:rsidRPr="001D56B1" w:rsidRDefault="004D6156" w:rsidP="001D56B1">
            <w:pPr>
              <w:spacing w:before="120"/>
              <w:jc w:val="center"/>
              <w:rPr>
                <w:rFonts w:ascii="Arial" w:hAnsi="Arial" w:cs="Arial"/>
                <w:sz w:val="20"/>
              </w:rPr>
            </w:pPr>
            <w:r w:rsidRPr="001D56B1">
              <w:rPr>
                <w:rFonts w:ascii="Arial" w:hAnsi="Arial" w:cs="Arial"/>
                <w:sz w:val="20"/>
              </w:rPr>
              <w:t>Quyết định số 403/QĐ-UBND</w:t>
            </w:r>
          </w:p>
        </w:tc>
      </w:tr>
      <w:tr w:rsidR="00C417F3" w:rsidRPr="001D56B1" w14:paraId="17589BA4" w14:textId="77777777">
        <w:tblPrEx>
          <w:tblCellMar>
            <w:top w:w="0" w:type="dxa"/>
            <w:left w:w="0" w:type="dxa"/>
            <w:bottom w:w="0" w:type="dxa"/>
            <w:right w:w="0" w:type="dxa"/>
          </w:tblCellMar>
        </w:tblPrEx>
        <w:tc>
          <w:tcPr>
            <w:tcW w:w="293" w:type="pct"/>
            <w:shd w:val="clear" w:color="auto" w:fill="FFFFFF"/>
            <w:vAlign w:val="center"/>
          </w:tcPr>
          <w:p w14:paraId="25356A55" w14:textId="77777777" w:rsidR="004D6156" w:rsidRPr="001D56B1" w:rsidRDefault="004D6156" w:rsidP="001D56B1">
            <w:pPr>
              <w:spacing w:before="120"/>
              <w:jc w:val="center"/>
              <w:rPr>
                <w:rFonts w:ascii="Arial" w:hAnsi="Arial" w:cs="Arial"/>
                <w:sz w:val="20"/>
              </w:rPr>
            </w:pPr>
            <w:r w:rsidRPr="001D56B1">
              <w:rPr>
                <w:rFonts w:ascii="Arial" w:hAnsi="Arial" w:cs="Arial"/>
                <w:sz w:val="20"/>
              </w:rPr>
              <w:t>2</w:t>
            </w:r>
          </w:p>
        </w:tc>
        <w:tc>
          <w:tcPr>
            <w:tcW w:w="1030" w:type="pct"/>
            <w:shd w:val="clear" w:color="auto" w:fill="FFFFFF"/>
            <w:vAlign w:val="center"/>
          </w:tcPr>
          <w:p w14:paraId="0D3D1473" w14:textId="77777777" w:rsidR="004D6156" w:rsidRPr="001D56B1" w:rsidRDefault="004D6156" w:rsidP="001D56B1">
            <w:pPr>
              <w:spacing w:before="120"/>
              <w:jc w:val="center"/>
              <w:rPr>
                <w:rFonts w:ascii="Arial" w:hAnsi="Arial" w:cs="Arial"/>
                <w:sz w:val="20"/>
              </w:rPr>
            </w:pPr>
            <w:r w:rsidRPr="001D56B1">
              <w:rPr>
                <w:rFonts w:ascii="Arial" w:hAnsi="Arial" w:cs="Arial"/>
                <w:sz w:val="20"/>
              </w:rPr>
              <w:t>1.010939.000.00.00.H34</w:t>
            </w:r>
          </w:p>
        </w:tc>
        <w:tc>
          <w:tcPr>
            <w:tcW w:w="2634" w:type="pct"/>
            <w:shd w:val="clear" w:color="auto" w:fill="FFFFFF"/>
            <w:vAlign w:val="center"/>
          </w:tcPr>
          <w:p w14:paraId="7B4643E2" w14:textId="77777777" w:rsidR="004D6156" w:rsidRPr="001D56B1" w:rsidRDefault="004D6156" w:rsidP="001D56B1">
            <w:pPr>
              <w:spacing w:before="120"/>
              <w:rPr>
                <w:rFonts w:ascii="Arial" w:hAnsi="Arial" w:cs="Arial"/>
                <w:sz w:val="20"/>
              </w:rPr>
            </w:pPr>
            <w:r w:rsidRPr="001D56B1">
              <w:rPr>
                <w:rFonts w:ascii="Arial" w:hAnsi="Arial" w:cs="Arial"/>
                <w:sz w:val="20"/>
              </w:rPr>
              <w:t>Công bố lại tổ chức, cá nhân cung cấp dịch vụ cai nghiện ma túy tự nguyện tại gia đình, cộng đồng</w:t>
            </w:r>
          </w:p>
        </w:tc>
        <w:tc>
          <w:tcPr>
            <w:tcW w:w="1043" w:type="pct"/>
            <w:shd w:val="clear" w:color="auto" w:fill="FFFFFF"/>
            <w:vAlign w:val="center"/>
          </w:tcPr>
          <w:p w14:paraId="51A73993" w14:textId="77777777" w:rsidR="004D6156" w:rsidRPr="001D56B1" w:rsidRDefault="004D6156" w:rsidP="001D56B1">
            <w:pPr>
              <w:spacing w:before="120"/>
              <w:jc w:val="center"/>
              <w:rPr>
                <w:rFonts w:ascii="Arial" w:hAnsi="Arial" w:cs="Arial"/>
                <w:sz w:val="20"/>
              </w:rPr>
            </w:pPr>
            <w:r w:rsidRPr="001D56B1">
              <w:rPr>
                <w:rFonts w:ascii="Arial" w:hAnsi="Arial" w:cs="Arial"/>
                <w:sz w:val="20"/>
              </w:rPr>
              <w:t>Quyết định số 403/QĐ-UBND</w:t>
            </w:r>
          </w:p>
        </w:tc>
      </w:tr>
      <w:tr w:rsidR="00C417F3" w:rsidRPr="001D56B1" w14:paraId="419B65AB" w14:textId="77777777">
        <w:tblPrEx>
          <w:tblCellMar>
            <w:top w:w="0" w:type="dxa"/>
            <w:left w:w="0" w:type="dxa"/>
            <w:bottom w:w="0" w:type="dxa"/>
            <w:right w:w="0" w:type="dxa"/>
          </w:tblCellMar>
        </w:tblPrEx>
        <w:tc>
          <w:tcPr>
            <w:tcW w:w="293" w:type="pct"/>
            <w:shd w:val="clear" w:color="auto" w:fill="FFFFFF"/>
            <w:vAlign w:val="center"/>
          </w:tcPr>
          <w:p w14:paraId="3D5790E2" w14:textId="77777777" w:rsidR="004D6156" w:rsidRPr="001D56B1" w:rsidRDefault="004D6156" w:rsidP="001D56B1">
            <w:pPr>
              <w:spacing w:before="120"/>
              <w:jc w:val="center"/>
              <w:rPr>
                <w:rFonts w:ascii="Arial" w:hAnsi="Arial" w:cs="Arial"/>
                <w:sz w:val="20"/>
              </w:rPr>
            </w:pPr>
            <w:r w:rsidRPr="001D56B1">
              <w:rPr>
                <w:rFonts w:ascii="Arial" w:hAnsi="Arial" w:cs="Arial"/>
                <w:sz w:val="20"/>
              </w:rPr>
              <w:t>3</w:t>
            </w:r>
          </w:p>
        </w:tc>
        <w:tc>
          <w:tcPr>
            <w:tcW w:w="1030" w:type="pct"/>
            <w:shd w:val="clear" w:color="auto" w:fill="FFFFFF"/>
            <w:vAlign w:val="center"/>
          </w:tcPr>
          <w:p w14:paraId="635E11AE" w14:textId="77777777" w:rsidR="004D6156" w:rsidRPr="001D56B1" w:rsidRDefault="004D6156" w:rsidP="001D56B1">
            <w:pPr>
              <w:spacing w:before="120"/>
              <w:jc w:val="center"/>
              <w:rPr>
                <w:rFonts w:ascii="Arial" w:hAnsi="Arial" w:cs="Arial"/>
                <w:sz w:val="20"/>
              </w:rPr>
            </w:pPr>
            <w:r w:rsidRPr="001D56B1">
              <w:rPr>
                <w:rFonts w:ascii="Arial" w:hAnsi="Arial" w:cs="Arial"/>
                <w:sz w:val="20"/>
              </w:rPr>
              <w:t>1.010940.000.00.00.H34</w:t>
            </w:r>
          </w:p>
        </w:tc>
        <w:tc>
          <w:tcPr>
            <w:tcW w:w="2634" w:type="pct"/>
            <w:shd w:val="clear" w:color="auto" w:fill="FFFFFF"/>
            <w:vAlign w:val="center"/>
          </w:tcPr>
          <w:p w14:paraId="2AD92969" w14:textId="77777777" w:rsidR="004D6156" w:rsidRPr="001D56B1" w:rsidRDefault="004D6156" w:rsidP="001D56B1">
            <w:pPr>
              <w:spacing w:before="120"/>
              <w:rPr>
                <w:rFonts w:ascii="Arial" w:hAnsi="Arial" w:cs="Arial"/>
                <w:sz w:val="20"/>
              </w:rPr>
            </w:pPr>
            <w:r w:rsidRPr="001D56B1">
              <w:rPr>
                <w:rFonts w:ascii="Arial" w:hAnsi="Arial" w:cs="Arial"/>
                <w:sz w:val="20"/>
              </w:rPr>
              <w:t>Công bố cơ Sở cai nghiện ma túy tự nguyện, cơ Sở cai nghiện ma túy công lập đủ điều kiện cung cấp dịch vụ cai nghiện ma túy tự nguyện tại gia đình, cộng đồng.</w:t>
            </w:r>
          </w:p>
        </w:tc>
        <w:tc>
          <w:tcPr>
            <w:tcW w:w="1043" w:type="pct"/>
            <w:shd w:val="clear" w:color="auto" w:fill="FFFFFF"/>
            <w:vAlign w:val="center"/>
          </w:tcPr>
          <w:p w14:paraId="68167BE1" w14:textId="77777777" w:rsidR="004D6156" w:rsidRPr="001D56B1" w:rsidRDefault="004D6156" w:rsidP="001D56B1">
            <w:pPr>
              <w:spacing w:before="120"/>
              <w:jc w:val="center"/>
              <w:rPr>
                <w:rFonts w:ascii="Arial" w:hAnsi="Arial" w:cs="Arial"/>
                <w:sz w:val="20"/>
              </w:rPr>
            </w:pPr>
            <w:r w:rsidRPr="001D56B1">
              <w:rPr>
                <w:rFonts w:ascii="Arial" w:hAnsi="Arial" w:cs="Arial"/>
                <w:sz w:val="20"/>
              </w:rPr>
              <w:t>Quyết định số 403/QĐ-UBND</w:t>
            </w:r>
          </w:p>
        </w:tc>
      </w:tr>
      <w:tr w:rsidR="00C417F3" w:rsidRPr="001D56B1" w14:paraId="733432DC" w14:textId="77777777">
        <w:tblPrEx>
          <w:tblCellMar>
            <w:top w:w="0" w:type="dxa"/>
            <w:left w:w="0" w:type="dxa"/>
            <w:bottom w:w="0" w:type="dxa"/>
            <w:right w:w="0" w:type="dxa"/>
          </w:tblCellMar>
        </w:tblPrEx>
        <w:tc>
          <w:tcPr>
            <w:tcW w:w="293" w:type="pct"/>
            <w:shd w:val="clear" w:color="auto" w:fill="FFFFFF"/>
            <w:vAlign w:val="center"/>
          </w:tcPr>
          <w:p w14:paraId="01981F6D" w14:textId="77777777" w:rsidR="00C417F3" w:rsidRPr="001D56B1" w:rsidRDefault="00C417F3" w:rsidP="001D56B1">
            <w:pPr>
              <w:spacing w:before="120"/>
              <w:jc w:val="center"/>
              <w:rPr>
                <w:rFonts w:ascii="Arial" w:hAnsi="Arial" w:cs="Arial"/>
                <w:b/>
                <w:sz w:val="20"/>
              </w:rPr>
            </w:pPr>
            <w:r w:rsidRPr="001D56B1">
              <w:rPr>
                <w:rFonts w:ascii="Arial" w:hAnsi="Arial" w:cs="Arial"/>
                <w:b/>
                <w:sz w:val="20"/>
              </w:rPr>
              <w:t>D</w:t>
            </w:r>
          </w:p>
        </w:tc>
        <w:tc>
          <w:tcPr>
            <w:tcW w:w="4707" w:type="pct"/>
            <w:gridSpan w:val="3"/>
            <w:shd w:val="clear" w:color="auto" w:fill="FFFFFF"/>
            <w:vAlign w:val="center"/>
          </w:tcPr>
          <w:p w14:paraId="43FA44F5" w14:textId="77777777" w:rsidR="00C417F3" w:rsidRPr="001D56B1" w:rsidRDefault="00C417F3" w:rsidP="001D56B1">
            <w:pPr>
              <w:spacing w:before="120"/>
              <w:rPr>
                <w:rFonts w:ascii="Arial" w:hAnsi="Arial" w:cs="Arial"/>
                <w:b/>
                <w:sz w:val="20"/>
              </w:rPr>
            </w:pPr>
            <w:r w:rsidRPr="001D56B1">
              <w:rPr>
                <w:rFonts w:ascii="Arial" w:hAnsi="Arial" w:cs="Arial"/>
                <w:b/>
                <w:sz w:val="20"/>
              </w:rPr>
              <w:t>Thủ tục hành chính thuộc thẩm quyền giải quyết của UBND cấp xã (thực hiện tại Bộ phận Tiếp nhận và Trả kết quả cấp xã)</w:t>
            </w:r>
          </w:p>
        </w:tc>
      </w:tr>
      <w:tr w:rsidR="00C417F3" w:rsidRPr="001D56B1" w14:paraId="1A904C4D" w14:textId="77777777">
        <w:tblPrEx>
          <w:tblCellMar>
            <w:top w:w="0" w:type="dxa"/>
            <w:left w:w="0" w:type="dxa"/>
            <w:bottom w:w="0" w:type="dxa"/>
            <w:right w:w="0" w:type="dxa"/>
          </w:tblCellMar>
        </w:tblPrEx>
        <w:tc>
          <w:tcPr>
            <w:tcW w:w="293" w:type="pct"/>
            <w:shd w:val="clear" w:color="auto" w:fill="FFFFFF"/>
            <w:vAlign w:val="center"/>
          </w:tcPr>
          <w:p w14:paraId="34900EA5" w14:textId="77777777" w:rsidR="00C417F3" w:rsidRPr="001D56B1" w:rsidRDefault="00C417F3" w:rsidP="001D56B1">
            <w:pPr>
              <w:spacing w:before="120"/>
              <w:jc w:val="center"/>
              <w:rPr>
                <w:rFonts w:ascii="Arial" w:hAnsi="Arial" w:cs="Arial"/>
                <w:b/>
                <w:sz w:val="20"/>
              </w:rPr>
            </w:pPr>
            <w:r w:rsidRPr="001D56B1">
              <w:rPr>
                <w:rFonts w:ascii="Arial" w:hAnsi="Arial" w:cs="Arial"/>
                <w:b/>
                <w:sz w:val="20"/>
              </w:rPr>
              <w:t>I</w:t>
            </w:r>
          </w:p>
        </w:tc>
        <w:tc>
          <w:tcPr>
            <w:tcW w:w="4707" w:type="pct"/>
            <w:gridSpan w:val="3"/>
            <w:shd w:val="clear" w:color="auto" w:fill="FFFFFF"/>
            <w:vAlign w:val="center"/>
          </w:tcPr>
          <w:p w14:paraId="158E9900" w14:textId="77777777" w:rsidR="00C417F3" w:rsidRPr="001D56B1" w:rsidRDefault="00C417F3" w:rsidP="001D56B1">
            <w:pPr>
              <w:spacing w:before="120"/>
              <w:rPr>
                <w:rFonts w:ascii="Arial" w:hAnsi="Arial" w:cs="Arial"/>
                <w:b/>
                <w:sz w:val="20"/>
              </w:rPr>
            </w:pPr>
            <w:r w:rsidRPr="001D56B1">
              <w:rPr>
                <w:rFonts w:ascii="Arial" w:hAnsi="Arial" w:cs="Arial"/>
                <w:b/>
                <w:sz w:val="20"/>
              </w:rPr>
              <w:t>Lĩnh vực: Người có công (01 thủ tục)</w:t>
            </w:r>
          </w:p>
        </w:tc>
      </w:tr>
      <w:tr w:rsidR="00C417F3" w:rsidRPr="001D56B1" w14:paraId="1373FA2E" w14:textId="77777777">
        <w:tblPrEx>
          <w:tblCellMar>
            <w:top w:w="0" w:type="dxa"/>
            <w:left w:w="0" w:type="dxa"/>
            <w:bottom w:w="0" w:type="dxa"/>
            <w:right w:w="0" w:type="dxa"/>
          </w:tblCellMar>
        </w:tblPrEx>
        <w:tc>
          <w:tcPr>
            <w:tcW w:w="293" w:type="pct"/>
            <w:shd w:val="clear" w:color="auto" w:fill="FFFFFF"/>
            <w:vAlign w:val="center"/>
          </w:tcPr>
          <w:p w14:paraId="2CCBDB66" w14:textId="77777777" w:rsidR="004D6156" w:rsidRPr="001D56B1" w:rsidRDefault="004D6156" w:rsidP="001D56B1">
            <w:pPr>
              <w:spacing w:before="120"/>
              <w:jc w:val="center"/>
              <w:rPr>
                <w:rFonts w:ascii="Arial" w:hAnsi="Arial" w:cs="Arial"/>
                <w:sz w:val="20"/>
              </w:rPr>
            </w:pPr>
            <w:r w:rsidRPr="001D56B1">
              <w:rPr>
                <w:rFonts w:ascii="Arial" w:hAnsi="Arial" w:cs="Arial"/>
                <w:sz w:val="20"/>
              </w:rPr>
              <w:t>1</w:t>
            </w:r>
          </w:p>
        </w:tc>
        <w:tc>
          <w:tcPr>
            <w:tcW w:w="1030" w:type="pct"/>
            <w:shd w:val="clear" w:color="auto" w:fill="FFFFFF"/>
            <w:vAlign w:val="center"/>
          </w:tcPr>
          <w:p w14:paraId="23AC9F17" w14:textId="77777777" w:rsidR="004D6156" w:rsidRPr="001D56B1" w:rsidRDefault="004D6156" w:rsidP="001D56B1">
            <w:pPr>
              <w:spacing w:before="120"/>
              <w:jc w:val="center"/>
              <w:rPr>
                <w:rFonts w:ascii="Arial" w:hAnsi="Arial" w:cs="Arial"/>
                <w:sz w:val="20"/>
              </w:rPr>
            </w:pPr>
            <w:r w:rsidRPr="001D56B1">
              <w:rPr>
                <w:rFonts w:ascii="Arial" w:hAnsi="Arial" w:cs="Arial"/>
                <w:sz w:val="20"/>
              </w:rPr>
              <w:t>1.010833.000. 00.00.H34</w:t>
            </w:r>
          </w:p>
        </w:tc>
        <w:tc>
          <w:tcPr>
            <w:tcW w:w="2634" w:type="pct"/>
            <w:shd w:val="clear" w:color="auto" w:fill="FFFFFF"/>
            <w:vAlign w:val="center"/>
          </w:tcPr>
          <w:p w14:paraId="305FF053" w14:textId="77777777" w:rsidR="004D6156" w:rsidRPr="001D56B1" w:rsidRDefault="004D6156" w:rsidP="001D56B1">
            <w:pPr>
              <w:spacing w:before="120"/>
              <w:rPr>
                <w:rFonts w:ascii="Arial" w:hAnsi="Arial" w:cs="Arial"/>
                <w:sz w:val="20"/>
              </w:rPr>
            </w:pPr>
            <w:r w:rsidRPr="001D56B1">
              <w:rPr>
                <w:rFonts w:ascii="Arial" w:hAnsi="Arial" w:cs="Arial"/>
                <w:sz w:val="20"/>
              </w:rPr>
              <w:t>Cấp giấy xác nhận thân nhân của người có công</w:t>
            </w:r>
          </w:p>
        </w:tc>
        <w:tc>
          <w:tcPr>
            <w:tcW w:w="1043" w:type="pct"/>
            <w:shd w:val="clear" w:color="auto" w:fill="FFFFFF"/>
            <w:vAlign w:val="center"/>
          </w:tcPr>
          <w:p w14:paraId="6B93781E" w14:textId="77777777" w:rsidR="004D6156" w:rsidRPr="001D56B1" w:rsidRDefault="004D6156" w:rsidP="001D56B1">
            <w:pPr>
              <w:spacing w:before="120"/>
              <w:jc w:val="center"/>
              <w:rPr>
                <w:rFonts w:ascii="Arial" w:hAnsi="Arial" w:cs="Arial"/>
                <w:sz w:val="20"/>
              </w:rPr>
            </w:pPr>
            <w:r w:rsidRPr="001D56B1">
              <w:rPr>
                <w:rFonts w:ascii="Arial" w:hAnsi="Arial" w:cs="Arial"/>
                <w:sz w:val="20"/>
              </w:rPr>
              <w:t>Quyết định số 277/QĐ-UBND</w:t>
            </w:r>
          </w:p>
        </w:tc>
      </w:tr>
      <w:tr w:rsidR="00C417F3" w:rsidRPr="001D56B1" w14:paraId="21217ABC" w14:textId="77777777">
        <w:tblPrEx>
          <w:tblCellMar>
            <w:top w:w="0" w:type="dxa"/>
            <w:left w:w="0" w:type="dxa"/>
            <w:bottom w:w="0" w:type="dxa"/>
            <w:right w:w="0" w:type="dxa"/>
          </w:tblCellMar>
        </w:tblPrEx>
        <w:tc>
          <w:tcPr>
            <w:tcW w:w="293" w:type="pct"/>
            <w:shd w:val="clear" w:color="auto" w:fill="FFFFFF"/>
            <w:vAlign w:val="center"/>
          </w:tcPr>
          <w:p w14:paraId="6351841C" w14:textId="77777777" w:rsidR="00C417F3" w:rsidRPr="001D56B1" w:rsidRDefault="00C417F3" w:rsidP="001D56B1">
            <w:pPr>
              <w:spacing w:before="120"/>
              <w:jc w:val="center"/>
              <w:rPr>
                <w:rFonts w:ascii="Arial" w:hAnsi="Arial" w:cs="Arial"/>
                <w:b/>
                <w:sz w:val="20"/>
              </w:rPr>
            </w:pPr>
            <w:r w:rsidRPr="001D56B1">
              <w:rPr>
                <w:rFonts w:ascii="Arial" w:hAnsi="Arial" w:cs="Arial"/>
                <w:b/>
                <w:sz w:val="20"/>
              </w:rPr>
              <w:t>II</w:t>
            </w:r>
          </w:p>
        </w:tc>
        <w:tc>
          <w:tcPr>
            <w:tcW w:w="4707" w:type="pct"/>
            <w:gridSpan w:val="3"/>
            <w:shd w:val="clear" w:color="auto" w:fill="FFFFFF"/>
            <w:vAlign w:val="center"/>
          </w:tcPr>
          <w:p w14:paraId="4946185D" w14:textId="77777777" w:rsidR="00C417F3" w:rsidRPr="001D56B1" w:rsidRDefault="00C417F3" w:rsidP="001D56B1">
            <w:pPr>
              <w:spacing w:before="120"/>
              <w:rPr>
                <w:rFonts w:ascii="Arial" w:hAnsi="Arial" w:cs="Arial"/>
                <w:b/>
                <w:sz w:val="20"/>
              </w:rPr>
            </w:pPr>
            <w:r w:rsidRPr="001D56B1">
              <w:rPr>
                <w:rFonts w:ascii="Arial" w:hAnsi="Arial" w:cs="Arial"/>
                <w:b/>
                <w:sz w:val="20"/>
              </w:rPr>
              <w:t>Lĩnh vực: Phòng, chống tệ nạn xã hội (01 thủ tục)</w:t>
            </w:r>
          </w:p>
        </w:tc>
      </w:tr>
      <w:tr w:rsidR="00C417F3" w:rsidRPr="001D56B1" w14:paraId="5A926ABC" w14:textId="77777777">
        <w:tblPrEx>
          <w:tblCellMar>
            <w:top w:w="0" w:type="dxa"/>
            <w:left w:w="0" w:type="dxa"/>
            <w:bottom w:w="0" w:type="dxa"/>
            <w:right w:w="0" w:type="dxa"/>
          </w:tblCellMar>
        </w:tblPrEx>
        <w:tc>
          <w:tcPr>
            <w:tcW w:w="293" w:type="pct"/>
            <w:shd w:val="clear" w:color="auto" w:fill="FFFFFF"/>
            <w:vAlign w:val="center"/>
          </w:tcPr>
          <w:p w14:paraId="1C6E34B3" w14:textId="77777777" w:rsidR="00C417F3" w:rsidRPr="001D56B1" w:rsidRDefault="00C417F3" w:rsidP="001D56B1">
            <w:pPr>
              <w:spacing w:before="120"/>
              <w:jc w:val="center"/>
              <w:rPr>
                <w:rFonts w:ascii="Arial" w:hAnsi="Arial" w:cs="Arial"/>
                <w:sz w:val="20"/>
              </w:rPr>
            </w:pPr>
            <w:r w:rsidRPr="001D56B1">
              <w:rPr>
                <w:rFonts w:ascii="Arial" w:hAnsi="Arial" w:cs="Arial"/>
                <w:sz w:val="20"/>
              </w:rPr>
              <w:t>1</w:t>
            </w:r>
          </w:p>
        </w:tc>
        <w:tc>
          <w:tcPr>
            <w:tcW w:w="1030" w:type="pct"/>
            <w:shd w:val="clear" w:color="auto" w:fill="FFFFFF"/>
            <w:vAlign w:val="center"/>
          </w:tcPr>
          <w:p w14:paraId="4AE8658F" w14:textId="77777777" w:rsidR="00C417F3" w:rsidRPr="001D56B1" w:rsidRDefault="00C417F3" w:rsidP="001D56B1">
            <w:pPr>
              <w:spacing w:before="120"/>
              <w:jc w:val="center"/>
              <w:rPr>
                <w:rFonts w:ascii="Arial" w:hAnsi="Arial" w:cs="Arial"/>
                <w:sz w:val="20"/>
              </w:rPr>
            </w:pPr>
            <w:r w:rsidRPr="001D56B1">
              <w:rPr>
                <w:rFonts w:ascii="Arial" w:hAnsi="Arial" w:cs="Arial"/>
                <w:sz w:val="20"/>
              </w:rPr>
              <w:t>1.010941.000.00.00.H34</w:t>
            </w:r>
          </w:p>
        </w:tc>
        <w:tc>
          <w:tcPr>
            <w:tcW w:w="2634" w:type="pct"/>
            <w:shd w:val="clear" w:color="auto" w:fill="FFFFFF"/>
            <w:vAlign w:val="center"/>
          </w:tcPr>
          <w:p w14:paraId="508CF112" w14:textId="77777777" w:rsidR="00C417F3" w:rsidRPr="001D56B1" w:rsidRDefault="00C417F3" w:rsidP="001D56B1">
            <w:pPr>
              <w:spacing w:before="120"/>
              <w:rPr>
                <w:rFonts w:ascii="Arial" w:hAnsi="Arial" w:cs="Arial"/>
                <w:sz w:val="20"/>
              </w:rPr>
            </w:pPr>
            <w:r w:rsidRPr="001D56B1">
              <w:rPr>
                <w:rFonts w:ascii="Arial" w:hAnsi="Arial" w:cs="Arial"/>
                <w:sz w:val="20"/>
              </w:rPr>
              <w:t>Đăng ký cai nghiện ma túy tự nguyện</w:t>
            </w:r>
          </w:p>
        </w:tc>
        <w:tc>
          <w:tcPr>
            <w:tcW w:w="1043" w:type="pct"/>
            <w:shd w:val="clear" w:color="auto" w:fill="FFFFFF"/>
            <w:vAlign w:val="center"/>
          </w:tcPr>
          <w:p w14:paraId="4A091C60" w14:textId="77777777" w:rsidR="00C417F3" w:rsidRPr="001D56B1" w:rsidRDefault="00C417F3" w:rsidP="001D56B1">
            <w:pPr>
              <w:spacing w:before="120"/>
              <w:jc w:val="center"/>
              <w:rPr>
                <w:rFonts w:ascii="Arial" w:hAnsi="Arial" w:cs="Arial"/>
                <w:sz w:val="20"/>
              </w:rPr>
            </w:pPr>
            <w:r w:rsidRPr="001D56B1">
              <w:rPr>
                <w:rFonts w:ascii="Arial" w:hAnsi="Arial" w:cs="Arial"/>
                <w:sz w:val="20"/>
              </w:rPr>
              <w:t>Quyết định số 403/QĐ-UBND</w:t>
            </w:r>
          </w:p>
        </w:tc>
      </w:tr>
    </w:tbl>
    <w:p w14:paraId="3E15A2A9" w14:textId="77777777" w:rsidR="00272178" w:rsidRPr="001D56B1" w:rsidRDefault="00272178" w:rsidP="001D56B1">
      <w:pPr>
        <w:spacing w:before="120"/>
        <w:rPr>
          <w:rFonts w:ascii="Arial" w:hAnsi="Arial" w:cs="Arial"/>
          <w:sz w:val="20"/>
        </w:rPr>
      </w:pPr>
      <w:r w:rsidRPr="001D56B1">
        <w:rPr>
          <w:rFonts w:ascii="Arial" w:hAnsi="Arial" w:cs="Arial"/>
          <w:b/>
          <w:sz w:val="20"/>
        </w:rPr>
        <w:t>Tổng cộng: 70 thủ tục hành chính</w:t>
      </w:r>
      <w:r w:rsidRPr="001D56B1">
        <w:rPr>
          <w:rFonts w:ascii="Arial" w:hAnsi="Arial" w:cs="Arial"/>
          <w:sz w:val="20"/>
        </w:rPr>
        <w:t xml:space="preserve"> </w:t>
      </w:r>
      <w:r w:rsidR="00C417F3" w:rsidRPr="001D56B1">
        <w:rPr>
          <w:rFonts w:ascii="Arial" w:hAnsi="Arial" w:cs="Arial"/>
          <w:i/>
          <w:sz w:val="20"/>
          <w:lang w:val="en-US"/>
        </w:rPr>
        <w:t>(</w:t>
      </w:r>
      <w:r w:rsidRPr="001D56B1">
        <w:rPr>
          <w:rFonts w:ascii="Arial" w:hAnsi="Arial" w:cs="Arial"/>
          <w:i/>
          <w:sz w:val="20"/>
        </w:rPr>
        <w:t>trong đó: cấp tỉnh 64 TTHC, cấp huyện 04 TTHC, cấp xã 02 TTHC)</w:t>
      </w:r>
    </w:p>
    <w:p w14:paraId="5F0E0A9B" w14:textId="77777777" w:rsidR="00272178" w:rsidRPr="001D56B1" w:rsidRDefault="00272178" w:rsidP="001D56B1">
      <w:pPr>
        <w:spacing w:before="120"/>
        <w:rPr>
          <w:rFonts w:ascii="Arial" w:hAnsi="Arial" w:cs="Arial"/>
          <w:sz w:val="20"/>
          <w:lang w:val="en-US"/>
        </w:rPr>
      </w:pPr>
    </w:p>
    <w:p w14:paraId="0B6A7A59" w14:textId="77777777" w:rsidR="00B622E4" w:rsidRPr="001D56B1" w:rsidRDefault="00B622E4" w:rsidP="001D56B1">
      <w:pPr>
        <w:spacing w:before="120"/>
        <w:rPr>
          <w:rFonts w:ascii="Arial" w:hAnsi="Arial" w:cs="Arial"/>
          <w:sz w:val="20"/>
          <w:lang w:val="en-US"/>
        </w:rPr>
      </w:pPr>
    </w:p>
    <w:p w14:paraId="0EE45B10" w14:textId="77777777" w:rsidR="00B622E4" w:rsidRPr="001D56B1" w:rsidRDefault="00B622E4" w:rsidP="001D56B1">
      <w:pPr>
        <w:spacing w:before="120"/>
        <w:rPr>
          <w:rFonts w:ascii="Arial" w:eastAsia="Times New Roman" w:hAnsi="Arial" w:cs="Arial"/>
          <w:b/>
          <w:sz w:val="20"/>
        </w:rPr>
      </w:pPr>
    </w:p>
    <w:sectPr w:rsidR="00B622E4" w:rsidRPr="001D56B1" w:rsidSect="00751AF5">
      <w:pgSz w:w="15840" w:h="12240" w:orient="landscape"/>
      <w:pgMar w:top="1800" w:right="1440" w:bottom="1800" w:left="1440" w:header="0" w:footer="0"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Unicode MS">
    <w:altName w:val="Arial"/>
    <w:panose1 w:val="020B06040202020202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81"/>
  <w:displayHorizontalDrawingGridEvery w:val="2"/>
  <w:doNotShadeFormData/>
  <w:characterSpacingControl w:val="compressPunctuation"/>
  <w:savePreviewPicture/>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178"/>
    <w:rsid w:val="0006139E"/>
    <w:rsid w:val="00140D5A"/>
    <w:rsid w:val="001D56B1"/>
    <w:rsid w:val="002239BC"/>
    <w:rsid w:val="00272178"/>
    <w:rsid w:val="002B5576"/>
    <w:rsid w:val="003F63C0"/>
    <w:rsid w:val="004A546F"/>
    <w:rsid w:val="004D27AE"/>
    <w:rsid w:val="004D6156"/>
    <w:rsid w:val="00597F73"/>
    <w:rsid w:val="00646CD8"/>
    <w:rsid w:val="00751AF5"/>
    <w:rsid w:val="008A24CE"/>
    <w:rsid w:val="0093057F"/>
    <w:rsid w:val="00AC0E15"/>
    <w:rsid w:val="00B54890"/>
    <w:rsid w:val="00B622E4"/>
    <w:rsid w:val="00C16DF1"/>
    <w:rsid w:val="00C417F3"/>
    <w:rsid w:val="00C769BE"/>
    <w:rsid w:val="00CE7603"/>
    <w:rsid w:val="00D0090D"/>
    <w:rsid w:val="00DD6D44"/>
    <w:rsid w:val="00E52580"/>
    <w:rsid w:val="00E57B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6FE9C9E"/>
  <w15:chartTrackingRefBased/>
  <w15:docId w15:val="{D55D0BE0-6CDC-41DC-ADE3-F27525000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color w:val="000000"/>
      <w:sz w:val="24"/>
      <w:szCs w:val="24"/>
      <w:lang w:val="vi-VN" w:eastAsia="vi-VN"/>
    </w:rPr>
  </w:style>
  <w:style w:type="character" w:default="1" w:styleId="DefaultParagraphFont">
    <w:name w:val="Default Paragraph Font"/>
    <w:link w:val="DefaultParagraphFontParaCharCharCharChar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Pr>
      <w:color w:val="0066CC"/>
      <w:u w:val="single"/>
    </w:rPr>
  </w:style>
  <w:style w:type="character" w:customStyle="1" w:styleId="Tiu1">
    <w:name w:val="Tiêu đề #1_"/>
    <w:basedOn w:val="DefaultParagraphFont"/>
    <w:link w:val="Tiu10"/>
    <w:rPr>
      <w:rFonts w:ascii="Times New Roman" w:hAnsi="Times New Roman" w:cs="Times New Roman"/>
      <w:sz w:val="18"/>
      <w:szCs w:val="18"/>
      <w:u w:val="none"/>
    </w:rPr>
  </w:style>
  <w:style w:type="character" w:customStyle="1" w:styleId="Vnbnnidung3">
    <w:name w:val="Văn bản nội dung (3)_"/>
    <w:basedOn w:val="DefaultParagraphFont"/>
    <w:link w:val="Vnbnnidung31"/>
    <w:rPr>
      <w:rFonts w:ascii="Times New Roman" w:hAnsi="Times New Roman" w:cs="Times New Roman"/>
      <w:sz w:val="18"/>
      <w:szCs w:val="18"/>
      <w:u w:val="none"/>
    </w:rPr>
  </w:style>
  <w:style w:type="character" w:customStyle="1" w:styleId="Vnbnnidung30">
    <w:name w:val="Văn bản nội dung (3)"/>
    <w:basedOn w:val="Vnbnnidung3"/>
    <w:rPr>
      <w:rFonts w:ascii="Times New Roman" w:hAnsi="Times New Roman" w:cs="Times New Roman"/>
      <w:sz w:val="18"/>
      <w:szCs w:val="18"/>
      <w:u w:val="single"/>
    </w:rPr>
  </w:style>
  <w:style w:type="character" w:customStyle="1" w:styleId="Vnbnnidung4">
    <w:name w:val="Văn bản nội dung (4)_"/>
    <w:basedOn w:val="DefaultParagraphFont"/>
    <w:link w:val="Vnbnnidung40"/>
    <w:rPr>
      <w:rFonts w:ascii="Times New Roman" w:hAnsi="Times New Roman" w:cs="Times New Roman"/>
      <w:i/>
      <w:iCs/>
      <w:sz w:val="18"/>
      <w:szCs w:val="18"/>
      <w:u w:val="none"/>
    </w:rPr>
  </w:style>
  <w:style w:type="character" w:customStyle="1" w:styleId="Vnbnnidung4Khnginnghing">
    <w:name w:val="Văn bản nội dung (4) + Không in nghiêng"/>
    <w:basedOn w:val="Vnbnnidung4"/>
    <w:rPr>
      <w:rFonts w:ascii="Times New Roman" w:hAnsi="Times New Roman" w:cs="Times New Roman"/>
      <w:i/>
      <w:iCs/>
      <w:sz w:val="18"/>
      <w:szCs w:val="18"/>
      <w:u w:val="none"/>
    </w:rPr>
  </w:style>
  <w:style w:type="character" w:customStyle="1" w:styleId="Vnbnnidung3Inm">
    <w:name w:val="Văn bản nội dung (3) + In đậm"/>
    <w:basedOn w:val="Vnbnnidung3"/>
    <w:rPr>
      <w:rFonts w:ascii="Times New Roman" w:hAnsi="Times New Roman" w:cs="Times New Roman"/>
      <w:b/>
      <w:bCs/>
      <w:sz w:val="18"/>
      <w:szCs w:val="18"/>
      <w:u w:val="none"/>
    </w:rPr>
  </w:style>
  <w:style w:type="character" w:customStyle="1" w:styleId="Vnbnnidung3Innghing">
    <w:name w:val="Văn bản nội dung (3) + In nghiêng"/>
    <w:basedOn w:val="Vnbnnidung3"/>
    <w:rPr>
      <w:rFonts w:ascii="Times New Roman" w:hAnsi="Times New Roman" w:cs="Times New Roman"/>
      <w:i/>
      <w:iCs/>
      <w:sz w:val="18"/>
      <w:szCs w:val="18"/>
      <w:u w:val="none"/>
    </w:rPr>
  </w:style>
  <w:style w:type="character" w:customStyle="1" w:styleId="Vnbnnidung5">
    <w:name w:val="Văn bản nội dung (5)_"/>
    <w:basedOn w:val="DefaultParagraphFont"/>
    <w:link w:val="Vnbnnidung50"/>
    <w:rPr>
      <w:rFonts w:ascii="Times New Roman" w:hAnsi="Times New Roman" w:cs="Times New Roman"/>
      <w:sz w:val="17"/>
      <w:szCs w:val="17"/>
      <w:u w:val="none"/>
      <w:lang w:val="en-US" w:eastAsia="en-US"/>
    </w:rPr>
  </w:style>
  <w:style w:type="character" w:customStyle="1" w:styleId="Vnbnnidung2">
    <w:name w:val="Văn bản nội dung (2)_"/>
    <w:basedOn w:val="DefaultParagraphFont"/>
    <w:link w:val="Vnbnnidung21"/>
    <w:rPr>
      <w:rFonts w:ascii="Times New Roman" w:hAnsi="Times New Roman" w:cs="Times New Roman"/>
      <w:sz w:val="18"/>
      <w:szCs w:val="18"/>
      <w:u w:val="none"/>
    </w:rPr>
  </w:style>
  <w:style w:type="character" w:customStyle="1" w:styleId="Vnbnnidung2Tahoma">
    <w:name w:val="Văn bản nội dung (2) + Tahoma"/>
    <w:aliases w:val="11 pt,In đậm"/>
    <w:basedOn w:val="Vnbnnidung2"/>
    <w:rPr>
      <w:rFonts w:ascii="Tahoma" w:hAnsi="Tahoma" w:cs="Tahoma"/>
      <w:b/>
      <w:bCs/>
      <w:spacing w:val="0"/>
      <w:sz w:val="22"/>
      <w:szCs w:val="22"/>
      <w:u w:val="none"/>
    </w:rPr>
  </w:style>
  <w:style w:type="character" w:customStyle="1" w:styleId="Vnbnnidung6">
    <w:name w:val="Văn bản nội dung (6)_"/>
    <w:basedOn w:val="DefaultParagraphFont"/>
    <w:link w:val="Vnbnnidung60"/>
    <w:rPr>
      <w:rFonts w:ascii="Times New Roman" w:hAnsi="Times New Roman" w:cs="Times New Roman"/>
      <w:i/>
      <w:iCs/>
      <w:sz w:val="14"/>
      <w:szCs w:val="14"/>
      <w:u w:val="none"/>
    </w:rPr>
  </w:style>
  <w:style w:type="character" w:customStyle="1" w:styleId="Vnbnnidung665pt">
    <w:name w:val="Văn bản nội dung (6) + 6.5 pt"/>
    <w:aliases w:val="In đậm2,Không in nghiêng"/>
    <w:basedOn w:val="Vnbnnidung6"/>
    <w:rPr>
      <w:rFonts w:ascii="Times New Roman" w:hAnsi="Times New Roman" w:cs="Times New Roman"/>
      <w:b/>
      <w:bCs/>
      <w:i/>
      <w:iCs/>
      <w:sz w:val="13"/>
      <w:szCs w:val="13"/>
      <w:u w:val="none"/>
    </w:rPr>
  </w:style>
  <w:style w:type="character" w:customStyle="1" w:styleId="Vnbnnidung7">
    <w:name w:val="Văn bản nội dung (7)_"/>
    <w:basedOn w:val="DefaultParagraphFont"/>
    <w:link w:val="Vnbnnidung70"/>
    <w:rPr>
      <w:rFonts w:ascii="Times New Roman" w:hAnsi="Times New Roman" w:cs="Times New Roman"/>
      <w:b/>
      <w:bCs/>
      <w:sz w:val="13"/>
      <w:szCs w:val="13"/>
      <w:u w:val="none"/>
    </w:rPr>
  </w:style>
  <w:style w:type="character" w:customStyle="1" w:styleId="Vnbnnidung77pt">
    <w:name w:val="Văn bản nội dung (7) + 7 pt"/>
    <w:aliases w:val="Không in đậm,In nghiêng"/>
    <w:basedOn w:val="Vnbnnidung7"/>
    <w:rPr>
      <w:rFonts w:ascii="Times New Roman" w:hAnsi="Times New Roman" w:cs="Times New Roman"/>
      <w:b/>
      <w:bCs/>
      <w:i/>
      <w:iCs/>
      <w:sz w:val="14"/>
      <w:szCs w:val="14"/>
      <w:u w:val="none"/>
    </w:rPr>
  </w:style>
  <w:style w:type="character" w:customStyle="1" w:styleId="Vnbnnidung77pt1">
    <w:name w:val="Văn bản nội dung (7) + 7 pt1"/>
    <w:aliases w:val="Không in đậm2"/>
    <w:basedOn w:val="Vnbnnidung7"/>
    <w:rPr>
      <w:rFonts w:ascii="Times New Roman" w:hAnsi="Times New Roman" w:cs="Times New Roman"/>
      <w:b/>
      <w:bCs/>
      <w:sz w:val="14"/>
      <w:szCs w:val="14"/>
      <w:u w:val="none"/>
    </w:rPr>
  </w:style>
  <w:style w:type="character" w:customStyle="1" w:styleId="Vnbnnidung79pt">
    <w:name w:val="Văn bản nội dung (7) + 9 pt"/>
    <w:aliases w:val="Không in đậm1"/>
    <w:basedOn w:val="Vnbnnidung7"/>
    <w:rPr>
      <w:rFonts w:ascii="Times New Roman" w:hAnsi="Times New Roman" w:cs="Times New Roman"/>
      <w:b/>
      <w:bCs/>
      <w:sz w:val="18"/>
      <w:szCs w:val="18"/>
      <w:u w:val="none"/>
    </w:rPr>
  </w:style>
  <w:style w:type="character" w:customStyle="1" w:styleId="Vnbnnidung7Chhoanh">
    <w:name w:val="Văn bản nội dung (7) + Chữ hoa nhỏ"/>
    <w:basedOn w:val="Vnbnnidung7"/>
    <w:rPr>
      <w:rFonts w:ascii="Times New Roman" w:hAnsi="Times New Roman" w:cs="Times New Roman"/>
      <w:b/>
      <w:bCs/>
      <w:smallCaps/>
      <w:sz w:val="13"/>
      <w:szCs w:val="13"/>
      <w:u w:val="none"/>
    </w:rPr>
  </w:style>
  <w:style w:type="character" w:customStyle="1" w:styleId="Chthchbng2">
    <w:name w:val="Chú thích bảng (2)_"/>
    <w:basedOn w:val="DefaultParagraphFont"/>
    <w:link w:val="Chthchbng20"/>
    <w:rPr>
      <w:rFonts w:ascii="Times New Roman" w:hAnsi="Times New Roman" w:cs="Times New Roman"/>
      <w:sz w:val="18"/>
      <w:szCs w:val="18"/>
      <w:u w:val="none"/>
    </w:rPr>
  </w:style>
  <w:style w:type="character" w:customStyle="1" w:styleId="Vnbnnidung20">
    <w:name w:val="Văn bản nội dung (2)"/>
    <w:basedOn w:val="Vnbnnidung2"/>
    <w:rPr>
      <w:rFonts w:ascii="Times New Roman" w:hAnsi="Times New Roman" w:cs="Times New Roman"/>
      <w:sz w:val="18"/>
      <w:szCs w:val="18"/>
      <w:u w:val="none"/>
    </w:rPr>
  </w:style>
  <w:style w:type="character" w:customStyle="1" w:styleId="Vnbnnidung285pt">
    <w:name w:val="Văn bản nội dung (2) + 8.5 pt"/>
    <w:aliases w:val="In đậm1"/>
    <w:basedOn w:val="Vnbnnidung2"/>
    <w:rPr>
      <w:rFonts w:ascii="Times New Roman" w:hAnsi="Times New Roman" w:cs="Times New Roman"/>
      <w:b/>
      <w:bCs/>
      <w:sz w:val="17"/>
      <w:szCs w:val="17"/>
      <w:u w:val="none"/>
    </w:rPr>
  </w:style>
  <w:style w:type="character" w:customStyle="1" w:styleId="Vnbnnidung8">
    <w:name w:val="Văn bản nội dung (8)_"/>
    <w:basedOn w:val="DefaultParagraphFont"/>
    <w:link w:val="Vnbnnidung80"/>
    <w:rPr>
      <w:rFonts w:ascii="Times New Roman" w:hAnsi="Times New Roman" w:cs="Times New Roman"/>
      <w:sz w:val="17"/>
      <w:szCs w:val="17"/>
      <w:u w:val="none"/>
      <w:lang w:val="en-US" w:eastAsia="en-US"/>
    </w:rPr>
  </w:style>
  <w:style w:type="character" w:customStyle="1" w:styleId="Vnbnnidung2Inm">
    <w:name w:val="Văn bản nội dung (2) + In đậm"/>
    <w:basedOn w:val="Vnbnnidung2"/>
    <w:rPr>
      <w:rFonts w:ascii="Times New Roman" w:hAnsi="Times New Roman" w:cs="Times New Roman"/>
      <w:b/>
      <w:bCs/>
      <w:sz w:val="18"/>
      <w:szCs w:val="18"/>
      <w:u w:val="none"/>
      <w:lang w:val="en-US" w:eastAsia="en-US"/>
    </w:rPr>
  </w:style>
  <w:style w:type="character" w:customStyle="1" w:styleId="Chthchbng3">
    <w:name w:val="Chú thích bảng (3)_"/>
    <w:basedOn w:val="DefaultParagraphFont"/>
    <w:link w:val="Chthchbng30"/>
    <w:rPr>
      <w:rFonts w:ascii="Times New Roman" w:hAnsi="Times New Roman" w:cs="Times New Roman"/>
      <w:sz w:val="17"/>
      <w:szCs w:val="17"/>
      <w:u w:val="none"/>
      <w:lang w:val="en-US" w:eastAsia="en-US"/>
    </w:rPr>
  </w:style>
  <w:style w:type="character" w:customStyle="1" w:styleId="Chthchbng">
    <w:name w:val="Chú thích bảng_"/>
    <w:basedOn w:val="DefaultParagraphFont"/>
    <w:link w:val="Chthchbng0"/>
    <w:rPr>
      <w:rFonts w:ascii="Times New Roman" w:hAnsi="Times New Roman" w:cs="Times New Roman"/>
      <w:i/>
      <w:iCs/>
      <w:sz w:val="18"/>
      <w:szCs w:val="18"/>
      <w:u w:val="none"/>
    </w:rPr>
  </w:style>
  <w:style w:type="character" w:customStyle="1" w:styleId="ChthchbngKhnginnghing">
    <w:name w:val="Chú thích bảng + Không in nghiêng"/>
    <w:basedOn w:val="Chthchbng"/>
    <w:rPr>
      <w:rFonts w:ascii="Times New Roman" w:hAnsi="Times New Roman" w:cs="Times New Roman"/>
      <w:i/>
      <w:iCs/>
      <w:sz w:val="18"/>
      <w:szCs w:val="18"/>
      <w:u w:val="none"/>
    </w:rPr>
  </w:style>
  <w:style w:type="paragraph" w:customStyle="1" w:styleId="Tiu10">
    <w:name w:val="Tiêu đề #1"/>
    <w:basedOn w:val="Normal"/>
    <w:link w:val="Tiu1"/>
    <w:pPr>
      <w:shd w:val="clear" w:color="auto" w:fill="FFFFFF"/>
      <w:spacing w:line="240" w:lineRule="atLeast"/>
      <w:outlineLvl w:val="0"/>
    </w:pPr>
    <w:rPr>
      <w:rFonts w:ascii="Times New Roman" w:hAnsi="Times New Roman" w:cs="Times New Roman"/>
      <w:color w:val="auto"/>
      <w:sz w:val="18"/>
      <w:szCs w:val="18"/>
      <w:lang w:eastAsia="en-US"/>
    </w:rPr>
  </w:style>
  <w:style w:type="paragraph" w:customStyle="1" w:styleId="Vnbnnidung31">
    <w:name w:val="Văn bản nội dung (3)1"/>
    <w:basedOn w:val="Normal"/>
    <w:link w:val="Vnbnnidung3"/>
    <w:pPr>
      <w:shd w:val="clear" w:color="auto" w:fill="FFFFFF"/>
      <w:spacing w:line="240" w:lineRule="atLeast"/>
      <w:jc w:val="both"/>
    </w:pPr>
    <w:rPr>
      <w:rFonts w:ascii="Times New Roman" w:hAnsi="Times New Roman" w:cs="Times New Roman"/>
      <w:color w:val="auto"/>
      <w:sz w:val="18"/>
      <w:szCs w:val="18"/>
      <w:lang w:eastAsia="en-US"/>
    </w:rPr>
  </w:style>
  <w:style w:type="paragraph" w:customStyle="1" w:styleId="Vnbnnidung40">
    <w:name w:val="Văn bản nội dung (4)"/>
    <w:basedOn w:val="Normal"/>
    <w:link w:val="Vnbnnidung4"/>
    <w:pPr>
      <w:shd w:val="clear" w:color="auto" w:fill="FFFFFF"/>
      <w:spacing w:line="240" w:lineRule="atLeast"/>
      <w:jc w:val="both"/>
    </w:pPr>
    <w:rPr>
      <w:rFonts w:ascii="Times New Roman" w:hAnsi="Times New Roman" w:cs="Times New Roman"/>
      <w:i/>
      <w:iCs/>
      <w:color w:val="auto"/>
      <w:sz w:val="18"/>
      <w:szCs w:val="18"/>
      <w:lang w:eastAsia="en-US"/>
    </w:rPr>
  </w:style>
  <w:style w:type="paragraph" w:customStyle="1" w:styleId="Vnbnnidung50">
    <w:name w:val="Văn bản nội dung (5)"/>
    <w:basedOn w:val="Normal"/>
    <w:link w:val="Vnbnnidung5"/>
    <w:pPr>
      <w:shd w:val="clear" w:color="auto" w:fill="FFFFFF"/>
      <w:spacing w:line="240" w:lineRule="atLeast"/>
      <w:jc w:val="center"/>
    </w:pPr>
    <w:rPr>
      <w:rFonts w:ascii="Times New Roman" w:hAnsi="Times New Roman" w:cs="Times New Roman"/>
      <w:color w:val="auto"/>
      <w:sz w:val="17"/>
      <w:szCs w:val="17"/>
      <w:lang w:val="en-US" w:eastAsia="en-US"/>
    </w:rPr>
  </w:style>
  <w:style w:type="paragraph" w:customStyle="1" w:styleId="Vnbnnidung21">
    <w:name w:val="Văn bản nội dung (2)1"/>
    <w:basedOn w:val="Normal"/>
    <w:link w:val="Vnbnnidung2"/>
    <w:pPr>
      <w:shd w:val="clear" w:color="auto" w:fill="FFFFFF"/>
      <w:spacing w:line="237" w:lineRule="exact"/>
      <w:ind w:firstLine="420"/>
      <w:jc w:val="both"/>
    </w:pPr>
    <w:rPr>
      <w:rFonts w:ascii="Times New Roman" w:hAnsi="Times New Roman" w:cs="Times New Roman"/>
      <w:color w:val="auto"/>
      <w:sz w:val="18"/>
      <w:szCs w:val="18"/>
      <w:lang w:eastAsia="en-US"/>
    </w:rPr>
  </w:style>
  <w:style w:type="paragraph" w:customStyle="1" w:styleId="Vnbnnidung60">
    <w:name w:val="Văn bản nội dung (6)"/>
    <w:basedOn w:val="Normal"/>
    <w:link w:val="Vnbnnidung6"/>
    <w:pPr>
      <w:shd w:val="clear" w:color="auto" w:fill="FFFFFF"/>
      <w:spacing w:line="182" w:lineRule="exact"/>
      <w:jc w:val="both"/>
    </w:pPr>
    <w:rPr>
      <w:rFonts w:ascii="Times New Roman" w:hAnsi="Times New Roman" w:cs="Times New Roman"/>
      <w:i/>
      <w:iCs/>
      <w:color w:val="auto"/>
      <w:sz w:val="14"/>
      <w:szCs w:val="14"/>
      <w:lang w:eastAsia="en-US"/>
    </w:rPr>
  </w:style>
  <w:style w:type="paragraph" w:customStyle="1" w:styleId="Vnbnnidung70">
    <w:name w:val="Văn bản nội dung (7)"/>
    <w:basedOn w:val="Normal"/>
    <w:link w:val="Vnbnnidung7"/>
    <w:pPr>
      <w:shd w:val="clear" w:color="auto" w:fill="FFFFFF"/>
      <w:spacing w:line="182" w:lineRule="exact"/>
      <w:jc w:val="both"/>
    </w:pPr>
    <w:rPr>
      <w:rFonts w:ascii="Times New Roman" w:hAnsi="Times New Roman" w:cs="Times New Roman"/>
      <w:b/>
      <w:bCs/>
      <w:color w:val="auto"/>
      <w:sz w:val="13"/>
      <w:szCs w:val="13"/>
      <w:lang w:eastAsia="en-US"/>
    </w:rPr>
  </w:style>
  <w:style w:type="paragraph" w:customStyle="1" w:styleId="Chthchbng20">
    <w:name w:val="Chú thích bảng (2)"/>
    <w:basedOn w:val="Normal"/>
    <w:link w:val="Chthchbng2"/>
    <w:pPr>
      <w:shd w:val="clear" w:color="auto" w:fill="FFFFFF"/>
      <w:spacing w:line="240" w:lineRule="atLeast"/>
      <w:jc w:val="center"/>
    </w:pPr>
    <w:rPr>
      <w:rFonts w:ascii="Times New Roman" w:hAnsi="Times New Roman" w:cs="Times New Roman"/>
      <w:color w:val="auto"/>
      <w:sz w:val="18"/>
      <w:szCs w:val="18"/>
      <w:lang w:eastAsia="en-US"/>
    </w:rPr>
  </w:style>
  <w:style w:type="paragraph" w:customStyle="1" w:styleId="Vnbnnidung80">
    <w:name w:val="Văn bản nội dung (8)"/>
    <w:basedOn w:val="Normal"/>
    <w:link w:val="Vnbnnidung8"/>
    <w:pPr>
      <w:shd w:val="clear" w:color="auto" w:fill="FFFFFF"/>
      <w:spacing w:line="240" w:lineRule="atLeast"/>
      <w:jc w:val="center"/>
    </w:pPr>
    <w:rPr>
      <w:rFonts w:ascii="Times New Roman" w:hAnsi="Times New Roman" w:cs="Times New Roman"/>
      <w:color w:val="auto"/>
      <w:sz w:val="17"/>
      <w:szCs w:val="17"/>
      <w:lang w:val="en-US" w:eastAsia="en-US"/>
    </w:rPr>
  </w:style>
  <w:style w:type="paragraph" w:customStyle="1" w:styleId="Chthchbng30">
    <w:name w:val="Chú thích bảng (3)"/>
    <w:basedOn w:val="Normal"/>
    <w:link w:val="Chthchbng3"/>
    <w:pPr>
      <w:shd w:val="clear" w:color="auto" w:fill="FFFFFF"/>
      <w:spacing w:line="240" w:lineRule="atLeast"/>
    </w:pPr>
    <w:rPr>
      <w:rFonts w:ascii="Times New Roman" w:hAnsi="Times New Roman" w:cs="Times New Roman"/>
      <w:color w:val="auto"/>
      <w:sz w:val="17"/>
      <w:szCs w:val="17"/>
      <w:lang w:val="en-US" w:eastAsia="en-US"/>
    </w:rPr>
  </w:style>
  <w:style w:type="paragraph" w:customStyle="1" w:styleId="Chthchbng0">
    <w:name w:val="Chú thích bảng"/>
    <w:basedOn w:val="Normal"/>
    <w:link w:val="Chthchbng"/>
    <w:pPr>
      <w:shd w:val="clear" w:color="auto" w:fill="FFFFFF"/>
      <w:spacing w:line="240" w:lineRule="atLeast"/>
    </w:pPr>
    <w:rPr>
      <w:rFonts w:ascii="Times New Roman" w:hAnsi="Times New Roman" w:cs="Times New Roman"/>
      <w:i/>
      <w:iCs/>
      <w:color w:val="auto"/>
      <w:sz w:val="18"/>
      <w:szCs w:val="18"/>
      <w:lang w:eastAsia="en-US"/>
    </w:rPr>
  </w:style>
  <w:style w:type="table" w:styleId="TableGrid">
    <w:name w:val="Table Grid"/>
    <w:basedOn w:val="TableNormal"/>
    <w:rsid w:val="00272178"/>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link w:val="DefaultParagraphFont"/>
    <w:autoRedefine/>
    <w:rsid w:val="00272178"/>
    <w:pPr>
      <w:tabs>
        <w:tab w:val="left" w:pos="1152"/>
      </w:tabs>
      <w:spacing w:before="120" w:after="120" w:line="312" w:lineRule="auto"/>
    </w:pPr>
    <w:rPr>
      <w:rFonts w:ascii="Arial" w:eastAsia="Times New Roman"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2640</Words>
  <Characters>15054</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ỦY BAN NHÂN DÂN</vt:lpstr>
    </vt:vector>
  </TitlesOfParts>
  <Company/>
  <LinksUpToDate>false</LinksUpToDate>
  <CharactersWithSpaces>17659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subject/>
  <dc:creator>adminpc</dc:creator>
  <cp:keywords/>
  <dc:description/>
  <cp:lastModifiedBy>VinasecoPc</cp:lastModifiedBy>
  <cp:revision>2</cp:revision>
  <dcterms:created xsi:type="dcterms:W3CDTF">2022-11-25T07:33:00Z</dcterms:created>
  <dcterms:modified xsi:type="dcterms:W3CDTF">2022-11-25T07:33:00Z</dcterms:modified>
</cp:coreProperties>
</file>