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CB7152" w14:paraId="6A90D002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7C672" w14:textId="77777777" w:rsidR="00CB7152" w:rsidRDefault="00CB715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BỘ TRƯỞNG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F4E20C" w14:textId="77777777" w:rsidR="00CB7152" w:rsidRDefault="00CB7152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CB7152" w14:paraId="0717EF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88BAE9" w14:textId="77777777" w:rsidR="00CB7152" w:rsidRDefault="00CB7152">
            <w:pPr>
              <w:jc w:val="center"/>
            </w:pPr>
            <w:r>
              <w:t>Số: 140-HĐBT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762D9" w14:textId="77777777" w:rsidR="00CB7152" w:rsidRDefault="00CB7152">
            <w:pPr>
              <w:jc w:val="right"/>
            </w:pPr>
            <w:r>
              <w:rPr>
                <w:i/>
                <w:iCs/>
              </w:rPr>
              <w:t>Hà Nội, ngày 27 tháng 3 năm 1985</w:t>
            </w:r>
          </w:p>
        </w:tc>
      </w:tr>
    </w:tbl>
    <w:p w14:paraId="3C474031" w14:textId="77777777" w:rsidR="00CB7152" w:rsidRDefault="00CB7152">
      <w:pPr>
        <w:spacing w:after="120"/>
        <w:jc w:val="center"/>
      </w:pPr>
      <w:r>
        <w:rPr>
          <w:b/>
          <w:bCs/>
        </w:rPr>
        <w:t> </w:t>
      </w:r>
    </w:p>
    <w:p w14:paraId="14767D7B" w14:textId="77777777" w:rsidR="00CB7152" w:rsidRDefault="00CB7152">
      <w:pPr>
        <w:spacing w:after="120"/>
        <w:jc w:val="center"/>
      </w:pPr>
      <w:r>
        <w:rPr>
          <w:b/>
          <w:bCs/>
        </w:rPr>
        <w:t>NGHỊ ĐỊNH</w:t>
      </w:r>
    </w:p>
    <w:p w14:paraId="20B89DD2" w14:textId="77777777" w:rsidR="00CB7152" w:rsidRDefault="00CB7152">
      <w:pPr>
        <w:spacing w:after="120"/>
        <w:jc w:val="center"/>
      </w:pPr>
      <w:r>
        <w:t>CỦA HỘI ĐỒNG BỘ TRƯỞNG SỐ 140-HĐBT NGÀY 27 THÁNG 3 NĂM 1985 VỀ VIỆC SẮP XẾP LẠI BỘ MÁY GIÚP BỘ TRƯỞNG BỘ Y TẾ THỰC HIỆN CHỨC NĂNG QUẢN LÝ NHÀ NƯỚC</w:t>
      </w:r>
    </w:p>
    <w:p w14:paraId="658B355D" w14:textId="77777777" w:rsidR="00CB7152" w:rsidRDefault="00CB7152">
      <w:pPr>
        <w:spacing w:after="120"/>
        <w:jc w:val="center"/>
      </w:pPr>
      <w:r>
        <w:rPr>
          <w:b/>
          <w:bCs/>
        </w:rPr>
        <w:t>HỘI ĐỒNG BỘ TRƯỞNG</w:t>
      </w:r>
    </w:p>
    <w:p w14:paraId="288B13D8" w14:textId="77777777" w:rsidR="00CB7152" w:rsidRDefault="00CB7152">
      <w:pPr>
        <w:spacing w:after="120"/>
      </w:pPr>
      <w:r>
        <w:rPr>
          <w:i/>
          <w:iCs/>
        </w:rPr>
        <w:t>Căn cứ Luật tổ chức Hội đồng Bộ trưởng ngày 4-7-1981;</w:t>
      </w:r>
      <w:r>
        <w:br/>
      </w:r>
      <w:r>
        <w:rPr>
          <w:i/>
          <w:iCs/>
        </w:rPr>
        <w:t>Căn cứ Nghị định số 151-HĐBT ngày 13-12-1983 của Hội đồng Bộ trưởng;</w:t>
      </w:r>
      <w:r>
        <w:br/>
      </w:r>
      <w:r>
        <w:rPr>
          <w:i/>
          <w:iCs/>
        </w:rPr>
        <w:t>Theo đề nghị của Bộ trưởng Bộ Y tế,</w:t>
      </w:r>
    </w:p>
    <w:p w14:paraId="7A84FDE3" w14:textId="77777777" w:rsidR="00CB7152" w:rsidRDefault="00CB7152">
      <w:pPr>
        <w:spacing w:after="120"/>
        <w:jc w:val="center"/>
      </w:pPr>
      <w:r>
        <w:rPr>
          <w:b/>
          <w:bCs/>
        </w:rPr>
        <w:t>NGHỊ ĐỊNH :</w:t>
      </w:r>
    </w:p>
    <w:p w14:paraId="5B0CE50D" w14:textId="77777777" w:rsidR="00CB7152" w:rsidRDefault="00CB7152">
      <w:pPr>
        <w:spacing w:after="120"/>
      </w:pPr>
      <w:r>
        <w:rPr>
          <w:b/>
          <w:bCs/>
        </w:rPr>
        <w:t>Điều 1.</w:t>
      </w:r>
      <w:r>
        <w:t xml:space="preserve"> Bộ máy giúp Bộ trưởng Bộ Y tế thực hiện chức năng quản lý Nhà nước gồm có:</w:t>
      </w:r>
    </w:p>
    <w:p w14:paraId="18BBF9AB" w14:textId="77777777" w:rsidR="00CB7152" w:rsidRDefault="00CB7152">
      <w:pPr>
        <w:spacing w:after="120"/>
      </w:pPr>
      <w:r>
        <w:t>1- Văn phòng,</w:t>
      </w:r>
    </w:p>
    <w:p w14:paraId="7E65D5B5" w14:textId="77777777" w:rsidR="00CB7152" w:rsidRDefault="00CB7152">
      <w:pPr>
        <w:spacing w:after="120"/>
      </w:pPr>
      <w:r>
        <w:t>2- Vụ Kế hoạch,</w:t>
      </w:r>
    </w:p>
    <w:p w14:paraId="23C470A0" w14:textId="77777777" w:rsidR="00CB7152" w:rsidRDefault="00CB7152">
      <w:pPr>
        <w:spacing w:after="120"/>
      </w:pPr>
      <w:r>
        <w:t>3- Ban Thanh tra,</w:t>
      </w:r>
    </w:p>
    <w:p w14:paraId="422164F2" w14:textId="77777777" w:rsidR="00CB7152" w:rsidRDefault="00CB7152">
      <w:pPr>
        <w:spacing w:after="120"/>
      </w:pPr>
      <w:r>
        <w:t>4- Vụ Tài chính - kế toán,</w:t>
      </w:r>
    </w:p>
    <w:p w14:paraId="162A61F2" w14:textId="77777777" w:rsidR="00CB7152" w:rsidRDefault="00CB7152">
      <w:pPr>
        <w:spacing w:after="120"/>
      </w:pPr>
      <w:r>
        <w:t xml:space="preserve">5- Vụ khoa học và kỹ thuật, </w:t>
      </w:r>
    </w:p>
    <w:p w14:paraId="72FC4612" w14:textId="77777777" w:rsidR="00CB7152" w:rsidRDefault="00CB7152">
      <w:pPr>
        <w:spacing w:after="120"/>
      </w:pPr>
      <w:r>
        <w:t>6- Vụ Lao động, tiền lương,</w:t>
      </w:r>
    </w:p>
    <w:p w14:paraId="5319137A" w14:textId="77777777" w:rsidR="00CB7152" w:rsidRDefault="00CB7152">
      <w:pPr>
        <w:spacing w:after="120"/>
      </w:pPr>
      <w:r>
        <w:t>7- Vụ Tổ chức - cán bộ 8- Vụ Hợp tác quốc tế,</w:t>
      </w:r>
    </w:p>
    <w:p w14:paraId="040D21BD" w14:textId="77777777" w:rsidR="00CB7152" w:rsidRDefault="00CB7152">
      <w:pPr>
        <w:spacing w:after="120"/>
      </w:pPr>
      <w:r>
        <w:t>9- Vụ trang thiết bị kỹ thuật và công trình y tế (tách ra từ Cục Vật tư và xây dựng cơ bản),</w:t>
      </w:r>
    </w:p>
    <w:p w14:paraId="06D41127" w14:textId="77777777" w:rsidR="00CB7152" w:rsidRDefault="00CB7152">
      <w:pPr>
        <w:spacing w:after="120"/>
      </w:pPr>
      <w:r>
        <w:t>10- Vụ đào tạo,</w:t>
      </w:r>
    </w:p>
    <w:p w14:paraId="10A2AF35" w14:textId="77777777" w:rsidR="00CB7152" w:rsidRDefault="00CB7152">
      <w:pPr>
        <w:spacing w:after="120"/>
      </w:pPr>
      <w:r>
        <w:t>11- Vụ dược,</w:t>
      </w:r>
    </w:p>
    <w:p w14:paraId="4C2833E8" w14:textId="77777777" w:rsidR="00CB7152" w:rsidRDefault="00CB7152">
      <w:pPr>
        <w:spacing w:after="120"/>
      </w:pPr>
      <w:r>
        <w:rPr>
          <w:lang w:val="fr-FR"/>
        </w:rPr>
        <w:t>12- Vụ Y học dân tộc,</w:t>
      </w:r>
    </w:p>
    <w:p w14:paraId="3D5C3934" w14:textId="77777777" w:rsidR="00CB7152" w:rsidRDefault="00CB7152">
      <w:pPr>
        <w:spacing w:after="120"/>
      </w:pPr>
      <w:r>
        <w:rPr>
          <w:lang w:val="fr-FR"/>
        </w:rPr>
        <w:t>13- Vụ điều trị,</w:t>
      </w:r>
    </w:p>
    <w:p w14:paraId="160B4547" w14:textId="77777777" w:rsidR="00CB7152" w:rsidRDefault="00CB7152">
      <w:pPr>
        <w:spacing w:after="120"/>
      </w:pPr>
      <w:r>
        <w:rPr>
          <w:lang w:val="fr-FR"/>
        </w:rPr>
        <w:t>14- Vụ vệ sinh phòng dịch,</w:t>
      </w:r>
    </w:p>
    <w:p w14:paraId="496D6FE9" w14:textId="77777777" w:rsidR="00CB7152" w:rsidRDefault="00CB7152">
      <w:pPr>
        <w:spacing w:after="120"/>
      </w:pPr>
      <w:r>
        <w:rPr>
          <w:lang w:val="fr-FR"/>
        </w:rPr>
        <w:t>15- Vụ bảo vệ sức khoẻ Trung ương.</w:t>
      </w:r>
    </w:p>
    <w:p w14:paraId="066B238D" w14:textId="77777777" w:rsidR="00CB7152" w:rsidRDefault="00CB7152">
      <w:pPr>
        <w:spacing w:after="120"/>
      </w:pPr>
      <w:r>
        <w:rPr>
          <w:b/>
          <w:bCs/>
          <w:lang w:val="fr-FR"/>
        </w:rPr>
        <w:t>Điều 2.</w:t>
      </w:r>
      <w:r>
        <w:rPr>
          <w:lang w:val="fr-FR"/>
        </w:rPr>
        <w:t xml:space="preserve"> Vụ, Ban do một Vụ trưởng, Trưởng ban phụ trách. Giúp việc Vụ trưởng, Trưởng ban có từ 1 đến 2 Phó Vụ trưởng, Phó trưởng ban. Trong Vụ, Ban nói chung không tổ chức Phòng.</w:t>
      </w:r>
    </w:p>
    <w:p w14:paraId="573F8CE5" w14:textId="77777777" w:rsidR="00CB7152" w:rsidRDefault="00CB7152">
      <w:pPr>
        <w:spacing w:after="120"/>
      </w:pPr>
      <w:r>
        <w:rPr>
          <w:b/>
          <w:bCs/>
          <w:lang w:val="fr-FR"/>
        </w:rPr>
        <w:t>Điều 3.</w:t>
      </w:r>
    </w:p>
    <w:p w14:paraId="3C0D21A1" w14:textId="77777777" w:rsidR="00CB7152" w:rsidRDefault="00CB7152">
      <w:pPr>
        <w:spacing w:after="120"/>
      </w:pPr>
      <w:r>
        <w:rPr>
          <w:lang w:val="fr-FR"/>
        </w:rPr>
        <w:t>Chức năng, nhiệm vụ và phương thức hoạt động của từng Vụ, Ban do Bộ trưởng Bộ Y tế quy định.</w:t>
      </w:r>
    </w:p>
    <w:p w14:paraId="5ED001AA" w14:textId="77777777" w:rsidR="00CB7152" w:rsidRDefault="00CB7152">
      <w:pPr>
        <w:spacing w:after="120"/>
      </w:pPr>
      <w:r>
        <w:rPr>
          <w:lang w:val="fr-FR"/>
        </w:rPr>
        <w:lastRenderedPageBreak/>
        <w:t>Biên chế của các tổ chức nói trên do Bộ trưởng Bộ Y tế quy định, trong phạm vi tổng số biên chế được Nhà nước giao.</w:t>
      </w:r>
    </w:p>
    <w:p w14:paraId="6CDCD157" w14:textId="77777777" w:rsidR="00CB7152" w:rsidRDefault="00CB7152">
      <w:pPr>
        <w:spacing w:after="120"/>
      </w:pPr>
      <w:r>
        <w:rPr>
          <w:b/>
          <w:bCs/>
          <w:lang w:val="fr-FR"/>
        </w:rPr>
        <w:t>Điều 4.</w:t>
      </w:r>
      <w:r>
        <w:rPr>
          <w:lang w:val="fr-FR"/>
        </w:rPr>
        <w:t xml:space="preserve"> Bộ trưởng Tổng thư ký Hội đồng Bộ trưởng, Bộ trưởng Bộ Y tế và Thủ trưởng các cơ quan có liên quan chịu trách nhiệm thi hành Nghị định này.</w:t>
      </w:r>
    </w:p>
    <w:p w14:paraId="6E57D6BC" w14:textId="77777777" w:rsidR="00CB7152" w:rsidRDefault="00CB7152">
      <w:pPr>
        <w:spacing w:after="120"/>
      </w:pPr>
      <w:r>
        <w:rPr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78"/>
      </w:tblGrid>
      <w:tr w:rsidR="00CB7152" w14:paraId="207CBEDC" w14:textId="77777777">
        <w:tc>
          <w:tcPr>
            <w:tcW w:w="4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EC4C" w14:textId="77777777" w:rsidR="00CB7152" w:rsidRDefault="00CB7152">
            <w: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FF25" w14:textId="77777777" w:rsidR="00CB7152" w:rsidRDefault="00CB7152">
            <w:pPr>
              <w:spacing w:after="120"/>
              <w:jc w:val="center"/>
            </w:pPr>
            <w:r>
              <w:rPr>
                <w:b/>
                <w:bCs/>
              </w:rPr>
              <w:t>Tố Hữu</w:t>
            </w:r>
          </w:p>
          <w:p w14:paraId="4206F89F" w14:textId="77777777" w:rsidR="00CB7152" w:rsidRDefault="00CB7152">
            <w:pPr>
              <w:jc w:val="center"/>
            </w:pPr>
            <w:r>
              <w:t>(Đã ký)</w:t>
            </w:r>
          </w:p>
        </w:tc>
      </w:tr>
    </w:tbl>
    <w:p w14:paraId="6CB2C241" w14:textId="77777777" w:rsidR="00CB7152" w:rsidRDefault="00CB7152">
      <w:pPr>
        <w:spacing w:after="120"/>
      </w:pPr>
      <w:r>
        <w:rPr>
          <w:lang w:val="fr-FR"/>
        </w:rPr>
        <w:t> </w:t>
      </w:r>
    </w:p>
    <w:sectPr w:rsidR="00CB71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C9"/>
    <w:rsid w:val="00662298"/>
    <w:rsid w:val="00CB7152"/>
    <w:rsid w:val="00F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7356F"/>
  <w15:chartTrackingRefBased/>
  <w15:docId w15:val="{1FCBBA64-19A2-4C3F-A09D-7122D53E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Base>http://vanbanphapluat.co/nghi-dinh-140-hdbt-sap-xep-lai-bo-may-giup-viec-bo-truong-bo-y-te-thuc-hien-chuc-nang-quan-ly-nha-nuoc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2022-07-20T03:57:00Z</dcterms:created>
  <dcterms:modified xsi:type="dcterms:W3CDTF">2022-07-20T03:57:00Z</dcterms:modified>
</cp:coreProperties>
</file>