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00000" w14:paraId="02B07F1D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B29D9" w14:textId="77777777" w:rsidR="00000000" w:rsidRDefault="000B2F6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11E9F" w14:textId="77777777" w:rsidR="00000000" w:rsidRDefault="000B2F64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000000" w14:paraId="70D6D51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091FFD" w14:textId="77777777" w:rsidR="00000000" w:rsidRDefault="000B2F64">
            <w:pPr>
              <w:jc w:val="center"/>
            </w:pPr>
            <w:r>
              <w:t xml:space="preserve">Số: 85/2005/NĐ-CP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D01B2" w14:textId="77777777" w:rsidR="00000000" w:rsidRDefault="000B2F64">
            <w:pPr>
              <w:jc w:val="right"/>
            </w:pPr>
            <w:r>
              <w:rPr>
                <w:i/>
                <w:iCs/>
              </w:rPr>
              <w:t>Hà Nội, ngày 07 tháng 07 năm 2005 </w:t>
            </w:r>
            <w:r>
              <w:t xml:space="preserve"> </w:t>
            </w:r>
          </w:p>
        </w:tc>
      </w:tr>
    </w:tbl>
    <w:p w14:paraId="7CBAB65D" w14:textId="77777777" w:rsidR="00000000" w:rsidRDefault="000B2F64">
      <w:pPr>
        <w:spacing w:after="120"/>
        <w:jc w:val="center"/>
      </w:pPr>
      <w:r>
        <w:t> </w:t>
      </w:r>
    </w:p>
    <w:p w14:paraId="21F2FF4E" w14:textId="77777777" w:rsidR="00000000" w:rsidRDefault="000B2F64">
      <w:pPr>
        <w:spacing w:after="120"/>
        <w:jc w:val="center"/>
      </w:pPr>
      <w:r>
        <w:rPr>
          <w:b/>
          <w:bCs/>
        </w:rPr>
        <w:t>NGHỊ ĐỊNH</w:t>
      </w:r>
    </w:p>
    <w:p w14:paraId="02390E02" w14:textId="77777777" w:rsidR="00000000" w:rsidRDefault="000B2F64">
      <w:pPr>
        <w:spacing w:after="120"/>
        <w:jc w:val="center"/>
      </w:pPr>
      <w:r>
        <w:t>VỀ VIỆC THÀNH LẬP XÃ THUỘC HUYỆN NÚI THÀNH VÀ ĐIỆN BÀN, TỈNH QUẢNG NAM</w:t>
      </w:r>
    </w:p>
    <w:p w14:paraId="61DB1ED1" w14:textId="77777777" w:rsidR="00000000" w:rsidRDefault="000B2F64">
      <w:pPr>
        <w:spacing w:after="120"/>
        <w:jc w:val="center"/>
      </w:pPr>
      <w:r>
        <w:rPr>
          <w:b/>
          <w:bCs/>
        </w:rPr>
        <w:t>CHÍNH PHỦ</w:t>
      </w:r>
    </w:p>
    <w:p w14:paraId="2E3A2BB2" w14:textId="77777777" w:rsidR="00000000" w:rsidRDefault="000B2F64">
      <w:pPr>
        <w:spacing w:after="120"/>
      </w:pPr>
      <w:r>
        <w:rPr>
          <w:i/>
          <w:iCs/>
        </w:rPr>
        <w:t xml:space="preserve">Căn cứ Luật Tổ </w:t>
      </w:r>
      <w:r>
        <w:rPr>
          <w:i/>
          <w:iCs/>
        </w:rPr>
        <w:t>chức Chính phủ ngày 25 tháng 12 năm 2001;</w:t>
      </w:r>
      <w:r>
        <w:rPr>
          <w:i/>
          <w:iCs/>
        </w:rPr>
        <w:br/>
        <w:t>Xét đề nghị của Bộ trưởng Bộ Nội vụ và Uỷ ban nhân dân tỉnh Quảng Nam,</w:t>
      </w:r>
    </w:p>
    <w:p w14:paraId="08AB0823" w14:textId="77777777" w:rsidR="00000000" w:rsidRDefault="000B2F64">
      <w:pPr>
        <w:spacing w:after="120"/>
        <w:jc w:val="center"/>
      </w:pPr>
      <w:r>
        <w:rPr>
          <w:b/>
          <w:bCs/>
        </w:rPr>
        <w:t>NGHỊ ĐỊNH:</w:t>
      </w:r>
    </w:p>
    <w:p w14:paraId="2463CA3C" w14:textId="77777777" w:rsidR="00000000" w:rsidRDefault="000B2F64">
      <w:pPr>
        <w:spacing w:after="120"/>
      </w:pPr>
      <w:r>
        <w:rPr>
          <w:b/>
          <w:bCs/>
        </w:rPr>
        <w:t xml:space="preserve">Điều 1. </w:t>
      </w:r>
      <w:r>
        <w:t>Nay điều chỉnh địa giới hành chính để thành lập xã thuộc các huyện Núi Thành và Điện Bàn, tỉnh Quảng Nam như sau:</w:t>
      </w:r>
    </w:p>
    <w:p w14:paraId="23521705" w14:textId="77777777" w:rsidR="00000000" w:rsidRDefault="000B2F64">
      <w:pPr>
        <w:spacing w:after="120"/>
      </w:pPr>
      <w:r>
        <w:rPr>
          <w:rFonts w:ascii="Arial" w:eastAsia="Arial" w:hAnsi="Arial" w:cs="Arial"/>
          <w:b/>
          <w:bCs/>
          <w:iCs/>
        </w:rPr>
        <w:t>1. Chia xã</w:t>
      </w:r>
      <w:r>
        <w:rPr>
          <w:rFonts w:ascii="Arial" w:eastAsia="Arial" w:hAnsi="Arial" w:cs="Arial"/>
          <w:b/>
          <w:bCs/>
          <w:iCs/>
        </w:rPr>
        <w:t xml:space="preserve"> Tam M</w:t>
      </w:r>
      <w:r>
        <w:rPr>
          <w:rFonts w:ascii="Arial" w:eastAsia="Arial" w:hAnsi="Arial" w:cs="Arial"/>
          <w:b/>
          <w:bCs/>
          <w:iCs/>
        </w:rPr>
        <w:t>ỹ</w:t>
      </w:r>
      <w:r>
        <w:rPr>
          <w:rFonts w:ascii="Arial" w:eastAsia="Arial" w:hAnsi="Arial" w:cs="Arial"/>
          <w:b/>
          <w:bCs/>
          <w:iCs/>
        </w:rPr>
        <w:t xml:space="preserve"> thu</w:t>
      </w:r>
      <w:r>
        <w:rPr>
          <w:rFonts w:ascii="Arial" w:eastAsia="Arial" w:hAnsi="Arial" w:cs="Arial"/>
          <w:b/>
          <w:bCs/>
          <w:iCs/>
        </w:rPr>
        <w:t>ộ</w:t>
      </w:r>
      <w:r>
        <w:rPr>
          <w:rFonts w:ascii="Arial" w:eastAsia="Arial" w:hAnsi="Arial" w:cs="Arial"/>
          <w:b/>
          <w:bCs/>
          <w:iCs/>
        </w:rPr>
        <w:t>c huy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Núi Thành thành xã Tam M</w:t>
      </w:r>
      <w:r>
        <w:rPr>
          <w:rFonts w:ascii="Arial" w:eastAsia="Arial" w:hAnsi="Arial" w:cs="Arial"/>
          <w:b/>
          <w:bCs/>
          <w:iCs/>
        </w:rPr>
        <w:t>ỹ</w:t>
      </w:r>
      <w:r>
        <w:rPr>
          <w:rFonts w:ascii="Arial" w:eastAsia="Arial" w:hAnsi="Arial" w:cs="Arial"/>
          <w:b/>
          <w:bCs/>
          <w:iCs/>
        </w:rPr>
        <w:t xml:space="preserve"> Đông và xã Tam M</w:t>
      </w:r>
      <w:r>
        <w:rPr>
          <w:rFonts w:ascii="Arial" w:eastAsia="Arial" w:hAnsi="Arial" w:cs="Arial"/>
          <w:b/>
          <w:bCs/>
          <w:iCs/>
        </w:rPr>
        <w:t>ỹ</w:t>
      </w:r>
      <w:r>
        <w:rPr>
          <w:rFonts w:ascii="Arial" w:eastAsia="Arial" w:hAnsi="Arial" w:cs="Arial"/>
          <w:b/>
          <w:bCs/>
          <w:iCs/>
        </w:rPr>
        <w:t xml:space="preserve"> Tây.</w:t>
      </w:r>
    </w:p>
    <w:p w14:paraId="1F49EFA3" w14:textId="77777777" w:rsidR="00000000" w:rsidRDefault="000B2F64">
      <w:pPr>
        <w:spacing w:after="120"/>
      </w:pPr>
      <w:r>
        <w:t>Xã Tam Mỹ Đông có 1.727 ha diện tích tự nhiên tự nhiên và 6.400 nhân khẩu.</w:t>
      </w:r>
    </w:p>
    <w:p w14:paraId="727B0B5D" w14:textId="77777777" w:rsidR="00000000" w:rsidRDefault="000B2F64">
      <w:pPr>
        <w:spacing w:after="120"/>
      </w:pPr>
      <w:r>
        <w:t>Địa giới hành chính xã Tam Mỹ Đông: Đông giáp xã Tam Nghĩa; Tây giáp xã Tam Mỹ Tây; Nam giáp tỉnh Quảng Ngãi; Bắ</w:t>
      </w:r>
      <w:r>
        <w:t>c giáp các xã Tam Hiệp và thị trấn Núi Thành.</w:t>
      </w:r>
    </w:p>
    <w:p w14:paraId="756FF61A" w14:textId="77777777" w:rsidR="00000000" w:rsidRDefault="000B2F64">
      <w:pPr>
        <w:spacing w:after="120"/>
      </w:pPr>
      <w:r>
        <w:t>- Xã Tam Mỹ Tây có 5.104 ha diện tích tự nhiên và 5.869 nhân khẩu. Địa giới hành chính xã Tam Mỹ Tây: Đông giáp xã Tam Mỹ Đông;</w:t>
      </w:r>
    </w:p>
    <w:p w14:paraId="63414572" w14:textId="77777777" w:rsidR="00000000" w:rsidRDefault="000B2F64">
      <w:pPr>
        <w:spacing w:after="120"/>
      </w:pPr>
      <w:r>
        <w:t>Tây giáp xã Tam Trà; Nam giáp tỉnh Quảng Ngãi; Bắc giáp các xã Tam Thạch, Tam Hiệp</w:t>
      </w:r>
      <w:r>
        <w:t>.</w:t>
      </w:r>
    </w:p>
    <w:p w14:paraId="5A1205F2" w14:textId="77777777" w:rsidR="00000000" w:rsidRDefault="000B2F64">
      <w:pPr>
        <w:spacing w:after="120"/>
      </w:pPr>
      <w:r>
        <w:rPr>
          <w:rFonts w:ascii="Arial" w:eastAsia="Arial" w:hAnsi="Arial" w:cs="Arial"/>
          <w:b/>
          <w:bCs/>
          <w:iCs/>
        </w:rPr>
        <w:t>2. Chia xã Tam Anh thu</w:t>
      </w:r>
      <w:r>
        <w:rPr>
          <w:rFonts w:ascii="Arial" w:eastAsia="Arial" w:hAnsi="Arial" w:cs="Arial"/>
          <w:b/>
          <w:bCs/>
          <w:iCs/>
        </w:rPr>
        <w:t>ộ</w:t>
      </w:r>
      <w:r>
        <w:rPr>
          <w:rFonts w:ascii="Arial" w:eastAsia="Arial" w:hAnsi="Arial" w:cs="Arial"/>
          <w:b/>
          <w:bCs/>
          <w:iCs/>
        </w:rPr>
        <w:t>c huy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Núi Thành thành xã Tam Anh B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c và xã Tam Anh Nam.</w:t>
      </w:r>
    </w:p>
    <w:p w14:paraId="007B0576" w14:textId="77777777" w:rsidR="00000000" w:rsidRDefault="000B2F64">
      <w:pPr>
        <w:spacing w:after="120"/>
      </w:pPr>
      <w:r>
        <w:t>- Xã Tam Anh Bắc có 2.100 ha diện tích tự nhiên và 6.409 nhân khẩu.</w:t>
      </w:r>
    </w:p>
    <w:p w14:paraId="0A8D2C9A" w14:textId="77777777" w:rsidR="00000000" w:rsidRDefault="000B2F64">
      <w:pPr>
        <w:spacing w:after="120"/>
      </w:pPr>
      <w:r>
        <w:t xml:space="preserve">Địa giới hành chính xã Tam Anh Bắc: Đông giáp xã Tam Hoà; Tây giáp xã Tam Xuân 2; Nam giáp xã Tam Thạnh, </w:t>
      </w:r>
      <w:r>
        <w:t>Tam Anh Nam; Bắc giáp các xã Tam Anh Xuân 2, Tam Tiến.</w:t>
      </w:r>
    </w:p>
    <w:p w14:paraId="64F4D447" w14:textId="77777777" w:rsidR="00000000" w:rsidRDefault="000B2F64">
      <w:pPr>
        <w:spacing w:after="120"/>
      </w:pPr>
      <w:r>
        <w:t>- Xã Tam Anh Nam có 2.191 ha diện tích tự nhiên và 9.316 nhân khẩu.</w:t>
      </w:r>
    </w:p>
    <w:p w14:paraId="1F80A650" w14:textId="77777777" w:rsidR="00000000" w:rsidRDefault="000B2F64">
      <w:pPr>
        <w:spacing w:after="120"/>
      </w:pPr>
      <w:r>
        <w:t xml:space="preserve">Địa giới hành chính xã Tam Anh Nam: Đông giáp các xã Tam Hoà, Tam Hiệp; Tây giáp xã Tam Thạnh; Nam giáp xã Tam Hiệp; Bắc giáp các xã </w:t>
      </w:r>
      <w:r>
        <w:t>Tam Anh Bắc, Tam Hoà.</w:t>
      </w:r>
    </w:p>
    <w:p w14:paraId="25790642" w14:textId="77777777" w:rsidR="00000000" w:rsidRDefault="000B2F64">
      <w:pPr>
        <w:spacing w:after="120"/>
      </w:pPr>
      <w:r>
        <w:rPr>
          <w:rFonts w:ascii="Arial" w:eastAsia="Arial" w:hAnsi="Arial" w:cs="Arial"/>
          <w:b/>
          <w:bCs/>
          <w:iCs/>
        </w:rPr>
        <w:t>3. Chia xã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Nam thu</w:t>
      </w:r>
      <w:r>
        <w:rPr>
          <w:rFonts w:ascii="Arial" w:eastAsia="Arial" w:hAnsi="Arial" w:cs="Arial"/>
          <w:b/>
          <w:bCs/>
          <w:iCs/>
        </w:rPr>
        <w:t>ộ</w:t>
      </w:r>
      <w:r>
        <w:rPr>
          <w:rFonts w:ascii="Arial" w:eastAsia="Arial" w:hAnsi="Arial" w:cs="Arial"/>
          <w:b/>
          <w:bCs/>
          <w:iCs/>
        </w:rPr>
        <w:t>c huy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Bàn thành các xã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Nam B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c,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Nam Trung và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Nam Đông</w:t>
      </w:r>
      <w:r>
        <w:rPr>
          <w:b/>
          <w:bCs/>
        </w:rPr>
        <w:t xml:space="preserve"> </w:t>
      </w:r>
    </w:p>
    <w:p w14:paraId="2EF1D87C" w14:textId="77777777" w:rsidR="00000000" w:rsidRDefault="000B2F64">
      <w:pPr>
        <w:spacing w:after="120"/>
      </w:pPr>
      <w:r>
        <w:t>- Xã Điện Nam Bắc có 814,45 ha diện tích tự nhiên và 5.065 nhân khẩu.</w:t>
      </w:r>
    </w:p>
    <w:p w14:paraId="0F0AE3F8" w14:textId="77777777" w:rsidR="00000000" w:rsidRDefault="000B2F64">
      <w:pPr>
        <w:spacing w:after="120"/>
      </w:pPr>
      <w:r>
        <w:t>Địa giới hành chính xã Điện Nam Bắc: Đông giáp xã Điện Dương; T</w:t>
      </w:r>
      <w:r>
        <w:t>ây giáp xã Điện An; Nam giáp xã Điện Nam Trung; Bắc giáp các xã Điện Ngọc, Điện Thắng Nam.</w:t>
      </w:r>
    </w:p>
    <w:p w14:paraId="2FD8492F" w14:textId="77777777" w:rsidR="00000000" w:rsidRDefault="000B2F64">
      <w:pPr>
        <w:spacing w:after="120"/>
      </w:pPr>
      <w:r>
        <w:t>- Xã Điện Nam Trung có 767,50 ha diện tích tự nhiên và 6.728 nhân khẩu.</w:t>
      </w:r>
    </w:p>
    <w:p w14:paraId="177C4A5F" w14:textId="77777777" w:rsidR="00000000" w:rsidRDefault="000B2F64">
      <w:pPr>
        <w:spacing w:after="120"/>
      </w:pPr>
      <w:r>
        <w:t>Địa giới hành chính xã Điện Nam Trung: Đông giáp xã Điện Dương;</w:t>
      </w:r>
    </w:p>
    <w:p w14:paraId="163DDE21" w14:textId="77777777" w:rsidR="00000000" w:rsidRDefault="000B2F64">
      <w:pPr>
        <w:spacing w:after="120"/>
      </w:pPr>
      <w:r>
        <w:lastRenderedPageBreak/>
        <w:t>Tây giáp các xã Điện An, Điện</w:t>
      </w:r>
      <w:r>
        <w:t xml:space="preserve"> Minh; Nam giáp xã Điện Nam Đông; Bắc giáp xã Điện Nam Bắc.</w:t>
      </w:r>
    </w:p>
    <w:p w14:paraId="5E7F53A1" w14:textId="77777777" w:rsidR="00000000" w:rsidRDefault="000B2F64">
      <w:pPr>
        <w:spacing w:after="120"/>
      </w:pPr>
      <w:r>
        <w:t>- Xã Điện Nam Đông có 842,25 ha diện tích tự nhiên và 6.256 nhân khẩu.</w:t>
      </w:r>
    </w:p>
    <w:p w14:paraId="55B837CE" w14:textId="77777777" w:rsidR="00000000" w:rsidRDefault="000B2F64">
      <w:pPr>
        <w:spacing w:after="120"/>
      </w:pPr>
      <w:r>
        <w:t xml:space="preserve">Địa giới hành chính xã Điện Nam Đông; Đông giáp xã Điện Dương; </w:t>
      </w:r>
    </w:p>
    <w:p w14:paraId="1741BE64" w14:textId="77777777" w:rsidR="00000000" w:rsidRDefault="000B2F64">
      <w:pPr>
        <w:spacing w:after="120"/>
      </w:pPr>
      <w:r>
        <w:t>Tây giáp các xã Điện Minh, Điện Phương; Nam giáp thị xã Hội A</w:t>
      </w:r>
      <w:r>
        <w:t>n; Bắc giáp xã Điện Nam Trung.</w:t>
      </w:r>
    </w:p>
    <w:p w14:paraId="5031D306" w14:textId="77777777" w:rsidR="00000000" w:rsidRDefault="000B2F64">
      <w:pPr>
        <w:spacing w:after="120"/>
      </w:pPr>
      <w:r>
        <w:rPr>
          <w:rFonts w:ascii="Arial" w:eastAsia="Arial" w:hAnsi="Arial" w:cs="Arial"/>
          <w:b/>
          <w:bCs/>
          <w:iCs/>
        </w:rPr>
        <w:t>4. Chia xã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Th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ng thu</w:t>
      </w:r>
      <w:r>
        <w:rPr>
          <w:rFonts w:ascii="Arial" w:eastAsia="Arial" w:hAnsi="Arial" w:cs="Arial"/>
          <w:b/>
          <w:bCs/>
          <w:iCs/>
        </w:rPr>
        <w:t>ộ</w:t>
      </w:r>
      <w:r>
        <w:rPr>
          <w:rFonts w:ascii="Arial" w:eastAsia="Arial" w:hAnsi="Arial" w:cs="Arial"/>
          <w:b/>
          <w:bCs/>
          <w:iCs/>
        </w:rPr>
        <w:t>c huy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Bàn thành các xã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Th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ng B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c,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Th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ng Trung và Đi</w:t>
      </w:r>
      <w:r>
        <w:rPr>
          <w:rFonts w:ascii="Arial" w:eastAsia="Arial" w:hAnsi="Arial" w:cs="Arial"/>
          <w:b/>
          <w:bCs/>
          <w:iCs/>
        </w:rPr>
        <w:t>ệ</w:t>
      </w:r>
      <w:r>
        <w:rPr>
          <w:rFonts w:ascii="Arial" w:eastAsia="Arial" w:hAnsi="Arial" w:cs="Arial"/>
          <w:b/>
          <w:bCs/>
          <w:iCs/>
        </w:rPr>
        <w:t>n Th</w:t>
      </w:r>
      <w:r>
        <w:rPr>
          <w:rFonts w:ascii="Arial" w:eastAsia="Arial" w:hAnsi="Arial" w:cs="Arial"/>
          <w:b/>
          <w:bCs/>
          <w:iCs/>
        </w:rPr>
        <w:t>ắ</w:t>
      </w:r>
      <w:r>
        <w:rPr>
          <w:rFonts w:ascii="Arial" w:eastAsia="Arial" w:hAnsi="Arial" w:cs="Arial"/>
          <w:b/>
          <w:bCs/>
          <w:iCs/>
        </w:rPr>
        <w:t>ng Nam.</w:t>
      </w:r>
    </w:p>
    <w:p w14:paraId="22797F13" w14:textId="77777777" w:rsidR="00000000" w:rsidRDefault="000B2F64">
      <w:pPr>
        <w:spacing w:after="120"/>
      </w:pPr>
      <w:r>
        <w:t>- Xã Điện Thắng Bắc có 357,20 ha diện tích tự nhiên và 5.792 nhân khẩu.</w:t>
      </w:r>
    </w:p>
    <w:p w14:paraId="2A0CB2FA" w14:textId="77777777" w:rsidR="00000000" w:rsidRDefault="000B2F64">
      <w:pPr>
        <w:spacing w:after="120"/>
      </w:pPr>
      <w:r>
        <w:t>Địa giới hành chính xã Điện Thắng Bắc: Đông g</w:t>
      </w:r>
      <w:r>
        <w:t>iáp xã Điện Ngọc; Tây giáp xã Điện Hoà; Nam giáp xã Điện Thắng Trung; Bắc giáp thành phố Đà Nẵng.</w:t>
      </w:r>
    </w:p>
    <w:p w14:paraId="443AE7B4" w14:textId="77777777" w:rsidR="00000000" w:rsidRDefault="000B2F64">
      <w:pPr>
        <w:spacing w:after="120"/>
      </w:pPr>
      <w:r>
        <w:t>- Xã Điện Thắng Trung có 378,60 ha diện tích tự nhiên và 7.260 nhân khẩu.</w:t>
      </w:r>
    </w:p>
    <w:p w14:paraId="22D7B7CA" w14:textId="77777777" w:rsidR="00000000" w:rsidRDefault="000B2F64">
      <w:pPr>
        <w:spacing w:after="120"/>
      </w:pPr>
      <w:r>
        <w:t>Địa giới hành chính xã Điện Thắng Trung: Đông giáp xã Điện Ngọc; Tây giáp xã Điện Ho</w:t>
      </w:r>
      <w:r>
        <w:t>à; Nam giáp xã Điện Thắng Nam; Bắc giáp xã Điện Thắng Bắc.</w:t>
      </w:r>
    </w:p>
    <w:p w14:paraId="48B27A3A" w14:textId="77777777" w:rsidR="00000000" w:rsidRDefault="000B2F64">
      <w:pPr>
        <w:spacing w:after="120"/>
      </w:pPr>
      <w:r>
        <w:t>- Xã Điện Thắng Nam có 506,20 ha diện tích tự nhiên và 6.122 nhân khẩu.</w:t>
      </w:r>
    </w:p>
    <w:p w14:paraId="0207E59B" w14:textId="77777777" w:rsidR="00000000" w:rsidRDefault="000B2F64">
      <w:pPr>
        <w:spacing w:after="120"/>
      </w:pPr>
      <w:r>
        <w:t>Địa giới hành chính xã Điện Thắng Nam: Đông giáp các xã Điện Thắng Trung, Điện Thắng Bắc; Tây giáp xã Điện Hoà; Nam giáp xã Đ</w:t>
      </w:r>
      <w:r>
        <w:t xml:space="preserve">iện An; Bắc giáp xã Điện Thắng Trung. </w:t>
      </w:r>
    </w:p>
    <w:p w14:paraId="04001952" w14:textId="77777777" w:rsidR="00000000" w:rsidRDefault="000B2F64">
      <w:pPr>
        <w:spacing w:after="120"/>
      </w:pPr>
      <w:r>
        <w:rPr>
          <w:b/>
          <w:bCs/>
        </w:rPr>
        <w:t xml:space="preserve">Điều 2. </w:t>
      </w:r>
      <w:r>
        <w:t>Nghị định này có hiệu lực thi hành sau 15 ngày, kể từ ngày đăng Công báo. Mọi quy định trước đây trái Nghị định này đều bãi bỏ.</w:t>
      </w:r>
    </w:p>
    <w:p w14:paraId="12D80023" w14:textId="77777777" w:rsidR="00000000" w:rsidRDefault="000B2F64">
      <w:pPr>
        <w:spacing w:after="120"/>
      </w:pPr>
      <w:r>
        <w:rPr>
          <w:b/>
          <w:bCs/>
        </w:rPr>
        <w:t xml:space="preserve">Điều 3. </w:t>
      </w:r>
      <w:r>
        <w:t xml:space="preserve">Uỷ ban nhân dân tỉnh Quảng Nam, Bộ trưởng Bộ Nội vụ và Thủ trưởng các cơ </w:t>
      </w:r>
      <w:r>
        <w:t>quan có liên quan chịu trách nhiệm thi hành Nghị định này./.</w:t>
      </w:r>
    </w:p>
    <w:p w14:paraId="038A02AB" w14:textId="77777777" w:rsidR="00000000" w:rsidRDefault="000B2F64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260"/>
      </w:tblGrid>
      <w:tr w:rsidR="00000000" w14:paraId="2A6C6E57" w14:textId="77777777">
        <w:tc>
          <w:tcPr>
            <w:tcW w:w="4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51B0B" w14:textId="77777777" w:rsidR="00000000" w:rsidRDefault="000B2F64">
            <w: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710A" w14:textId="77777777" w:rsidR="00000000" w:rsidRDefault="000B2F64">
            <w:pPr>
              <w:jc w:val="center"/>
            </w:pPr>
            <w:r>
              <w:rPr>
                <w:b/>
                <w:bCs/>
              </w:rPr>
              <w:t>TM. CHÍNH PHỦ</w:t>
            </w:r>
            <w:r>
              <w:br/>
            </w:r>
            <w:r>
              <w:rPr>
                <w:b/>
                <w:bCs/>
              </w:rPr>
              <w:t>THỦ TƯỚNG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t> </w:t>
            </w:r>
            <w:r>
              <w:br/>
            </w:r>
            <w:r>
              <w:rPr>
                <w:b/>
                <w:bCs/>
              </w:rPr>
              <w:t>Phan Văn Khải</w:t>
            </w:r>
            <w:r>
              <w:br/>
            </w:r>
          </w:p>
        </w:tc>
      </w:tr>
    </w:tbl>
    <w:p w14:paraId="1CD1D40D" w14:textId="77777777" w:rsidR="000B2F64" w:rsidRDefault="000B2F64">
      <w:pPr>
        <w:spacing w:after="120"/>
      </w:pPr>
      <w:r>
        <w:br/>
      </w:r>
    </w:p>
    <w:sectPr w:rsidR="000B2F6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AD"/>
    <w:rsid w:val="000B2F64"/>
    <w:rsid w:val="00C3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1A941"/>
  <w15:chartTrackingRefBased/>
  <w15:docId w15:val="{44A063FF-1DE5-4087-A22A-1AABF94A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1601-01-01T00:00:00Z</cp:lastPrinted>
  <dcterms:created xsi:type="dcterms:W3CDTF">2022-07-26T01:59:00Z</dcterms:created>
  <dcterms:modified xsi:type="dcterms:W3CDTF">2022-07-26T01:59:00Z</dcterms:modified>
</cp:coreProperties>
</file>