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048"/>
      </w:tblGrid>
      <w:tr w:rsidR="002744B1" w:rsidRPr="002744B1" w14:paraId="069C0F0D" w14:textId="77777777" w:rsidTr="002744B1">
        <w:trPr>
          <w:tblCellSpacing w:w="15" w:type="dxa"/>
        </w:trPr>
        <w:tc>
          <w:tcPr>
            <w:tcW w:w="3000" w:type="dxa"/>
            <w:shd w:val="clear" w:color="auto" w:fill="FFFFFF"/>
            <w:tcMar>
              <w:top w:w="30" w:type="dxa"/>
              <w:left w:w="30" w:type="dxa"/>
              <w:bottom w:w="30" w:type="dxa"/>
              <w:right w:w="30" w:type="dxa"/>
            </w:tcMar>
            <w:hideMark/>
          </w:tcPr>
          <w:p w14:paraId="6DFD8E61" w14:textId="77777777" w:rsidR="002744B1" w:rsidRPr="002744B1" w:rsidRDefault="002744B1" w:rsidP="002744B1">
            <w:pPr>
              <w:spacing w:before="120" w:after="120" w:line="234" w:lineRule="atLeast"/>
              <w:jc w:val="center"/>
              <w:rPr>
                <w:rFonts w:ascii="Arial" w:eastAsia="Times New Roman" w:hAnsi="Arial" w:cs="Arial"/>
                <w:color w:val="000000"/>
                <w:sz w:val="18"/>
                <w:szCs w:val="18"/>
              </w:rPr>
            </w:pPr>
            <w:r w:rsidRPr="002744B1">
              <w:rPr>
                <w:rFonts w:ascii="Arial" w:eastAsia="Times New Roman" w:hAnsi="Arial" w:cs="Arial"/>
                <w:b/>
                <w:bCs/>
                <w:color w:val="000000"/>
                <w:sz w:val="18"/>
                <w:szCs w:val="18"/>
              </w:rPr>
              <w:t>BỘ TÀI CHÍNH</w:t>
            </w:r>
            <w:r w:rsidRPr="002744B1">
              <w:rPr>
                <w:rFonts w:ascii="Arial" w:eastAsia="Times New Roman" w:hAnsi="Arial" w:cs="Arial"/>
                <w:b/>
                <w:bCs/>
                <w:color w:val="000000"/>
                <w:sz w:val="18"/>
                <w:szCs w:val="18"/>
              </w:rPr>
              <w:br/>
            </w:r>
            <w:r w:rsidRPr="002744B1">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334C0657" w14:textId="77777777" w:rsidR="002744B1" w:rsidRPr="002744B1" w:rsidRDefault="002744B1" w:rsidP="002744B1">
            <w:pPr>
              <w:spacing w:before="120" w:after="120" w:line="234" w:lineRule="atLeast"/>
              <w:jc w:val="center"/>
              <w:rPr>
                <w:rFonts w:ascii="Arial" w:eastAsia="Times New Roman" w:hAnsi="Arial" w:cs="Arial"/>
                <w:color w:val="000000"/>
                <w:sz w:val="18"/>
                <w:szCs w:val="18"/>
              </w:rPr>
            </w:pPr>
            <w:r w:rsidRPr="002744B1">
              <w:rPr>
                <w:rFonts w:ascii="Arial" w:eastAsia="Times New Roman" w:hAnsi="Arial" w:cs="Arial"/>
                <w:b/>
                <w:bCs/>
                <w:color w:val="000000"/>
                <w:sz w:val="18"/>
                <w:szCs w:val="18"/>
              </w:rPr>
              <w:t>VIỆT NAM DÂN CHỦ CỘNG HÒA</w:t>
            </w:r>
            <w:r w:rsidRPr="002744B1">
              <w:rPr>
                <w:rFonts w:ascii="Arial" w:eastAsia="Times New Roman" w:hAnsi="Arial" w:cs="Arial"/>
                <w:b/>
                <w:bCs/>
                <w:color w:val="000000"/>
                <w:sz w:val="18"/>
                <w:szCs w:val="18"/>
              </w:rPr>
              <w:br/>
              <w:t>Độc lập - Tự do - Hạnh phúc</w:t>
            </w:r>
            <w:r w:rsidRPr="002744B1">
              <w:rPr>
                <w:rFonts w:ascii="Arial" w:eastAsia="Times New Roman" w:hAnsi="Arial" w:cs="Arial"/>
                <w:b/>
                <w:bCs/>
                <w:color w:val="000000"/>
                <w:sz w:val="18"/>
                <w:szCs w:val="18"/>
              </w:rPr>
              <w:br/>
            </w:r>
            <w:r w:rsidRPr="002744B1">
              <w:rPr>
                <w:rFonts w:ascii="Arial" w:eastAsia="Times New Roman" w:hAnsi="Arial" w:cs="Arial"/>
                <w:color w:val="000000"/>
                <w:sz w:val="18"/>
                <w:szCs w:val="18"/>
              </w:rPr>
              <w:t>********</w:t>
            </w:r>
          </w:p>
        </w:tc>
      </w:tr>
      <w:tr w:rsidR="002744B1" w:rsidRPr="002744B1" w14:paraId="34469C57" w14:textId="77777777" w:rsidTr="002744B1">
        <w:trPr>
          <w:tblCellSpacing w:w="15" w:type="dxa"/>
        </w:trPr>
        <w:tc>
          <w:tcPr>
            <w:tcW w:w="3000" w:type="dxa"/>
            <w:shd w:val="clear" w:color="auto" w:fill="FFFFFF"/>
            <w:tcMar>
              <w:top w:w="30" w:type="dxa"/>
              <w:left w:w="30" w:type="dxa"/>
              <w:bottom w:w="30" w:type="dxa"/>
              <w:right w:w="30" w:type="dxa"/>
            </w:tcMar>
            <w:hideMark/>
          </w:tcPr>
          <w:p w14:paraId="2BFA183A" w14:textId="77777777" w:rsidR="002744B1" w:rsidRPr="002744B1" w:rsidRDefault="002744B1" w:rsidP="002744B1">
            <w:pPr>
              <w:spacing w:before="120" w:after="120" w:line="234" w:lineRule="atLeast"/>
              <w:jc w:val="center"/>
              <w:rPr>
                <w:rFonts w:ascii="Arial" w:eastAsia="Times New Roman" w:hAnsi="Arial" w:cs="Arial"/>
                <w:color w:val="000000"/>
                <w:sz w:val="18"/>
                <w:szCs w:val="18"/>
              </w:rPr>
            </w:pPr>
            <w:r w:rsidRPr="002744B1">
              <w:rPr>
                <w:rFonts w:ascii="Arial" w:eastAsia="Times New Roman" w:hAnsi="Arial" w:cs="Arial"/>
                <w:color w:val="000000"/>
                <w:sz w:val="18"/>
                <w:szCs w:val="18"/>
              </w:rPr>
              <w:t>Số: 233-NĐ-TC-TCCB</w:t>
            </w:r>
          </w:p>
        </w:tc>
        <w:tc>
          <w:tcPr>
            <w:tcW w:w="0" w:type="auto"/>
            <w:shd w:val="clear" w:color="auto" w:fill="FFFFFF"/>
            <w:tcMar>
              <w:top w:w="30" w:type="dxa"/>
              <w:left w:w="30" w:type="dxa"/>
              <w:bottom w:w="30" w:type="dxa"/>
              <w:right w:w="30" w:type="dxa"/>
            </w:tcMar>
            <w:hideMark/>
          </w:tcPr>
          <w:p w14:paraId="34802CE2" w14:textId="77777777" w:rsidR="002744B1" w:rsidRPr="002744B1" w:rsidRDefault="002744B1" w:rsidP="002744B1">
            <w:pPr>
              <w:spacing w:before="120" w:after="120" w:line="234" w:lineRule="atLeast"/>
              <w:jc w:val="right"/>
              <w:rPr>
                <w:rFonts w:ascii="Arial" w:eastAsia="Times New Roman" w:hAnsi="Arial" w:cs="Arial"/>
                <w:color w:val="000000"/>
                <w:sz w:val="18"/>
                <w:szCs w:val="18"/>
              </w:rPr>
            </w:pPr>
            <w:r w:rsidRPr="002744B1">
              <w:rPr>
                <w:rFonts w:ascii="Arial" w:eastAsia="Times New Roman" w:hAnsi="Arial" w:cs="Arial"/>
                <w:i/>
                <w:iCs/>
                <w:color w:val="000000"/>
                <w:sz w:val="18"/>
                <w:szCs w:val="18"/>
              </w:rPr>
              <w:t>Hà Nội, ngày 27 tháng 05 năm 1957 </w:t>
            </w:r>
          </w:p>
        </w:tc>
      </w:tr>
    </w:tbl>
    <w:p w14:paraId="13E87EF7" w14:textId="77777777" w:rsidR="002744B1" w:rsidRPr="002744B1" w:rsidRDefault="002744B1" w:rsidP="002744B1">
      <w:pPr>
        <w:shd w:val="clear" w:color="auto" w:fill="FFFFFF"/>
        <w:spacing w:after="0" w:line="234" w:lineRule="atLeast"/>
        <w:jc w:val="center"/>
        <w:rPr>
          <w:rFonts w:ascii="Arial" w:eastAsia="Times New Roman" w:hAnsi="Arial" w:cs="Arial"/>
          <w:color w:val="000000"/>
          <w:sz w:val="18"/>
          <w:szCs w:val="18"/>
        </w:rPr>
      </w:pPr>
      <w:bookmarkStart w:id="0" w:name="loai_1"/>
      <w:r w:rsidRPr="002744B1">
        <w:rPr>
          <w:rFonts w:ascii="Arial" w:eastAsia="Times New Roman" w:hAnsi="Arial" w:cs="Arial"/>
          <w:b/>
          <w:bCs/>
          <w:color w:val="000000"/>
          <w:sz w:val="24"/>
          <w:szCs w:val="24"/>
        </w:rPr>
        <w:t>NGHỊ ĐỊNH</w:t>
      </w:r>
      <w:bookmarkEnd w:id="0"/>
    </w:p>
    <w:p w14:paraId="595B7689" w14:textId="77777777" w:rsidR="002744B1" w:rsidRPr="002744B1" w:rsidRDefault="002744B1" w:rsidP="002744B1">
      <w:pPr>
        <w:shd w:val="clear" w:color="auto" w:fill="FFFFFF"/>
        <w:spacing w:after="0" w:line="234" w:lineRule="atLeast"/>
        <w:jc w:val="center"/>
        <w:rPr>
          <w:rFonts w:ascii="Arial" w:eastAsia="Times New Roman" w:hAnsi="Arial" w:cs="Arial"/>
          <w:color w:val="000000"/>
          <w:sz w:val="18"/>
          <w:szCs w:val="18"/>
        </w:rPr>
      </w:pPr>
      <w:bookmarkStart w:id="1" w:name="loai_1_name"/>
      <w:r w:rsidRPr="002744B1">
        <w:rPr>
          <w:rFonts w:ascii="Arial" w:eastAsia="Times New Roman" w:hAnsi="Arial" w:cs="Arial"/>
          <w:color w:val="000000"/>
          <w:sz w:val="18"/>
          <w:szCs w:val="18"/>
        </w:rPr>
        <w:t>THÀNH LẬP CÁC CHI NHÁNH NGÂN HÀNG KIẾN THIẾT TẠI CÁC KHU, THÀNH PHỐ VÀ TỈNH</w:t>
      </w:r>
      <w:bookmarkEnd w:id="1"/>
    </w:p>
    <w:p w14:paraId="24DF5770" w14:textId="77777777" w:rsidR="002744B1" w:rsidRPr="002744B1" w:rsidRDefault="002744B1" w:rsidP="002744B1">
      <w:pPr>
        <w:shd w:val="clear" w:color="auto" w:fill="FFFFFF"/>
        <w:spacing w:before="120" w:after="120" w:line="234" w:lineRule="atLeast"/>
        <w:jc w:val="center"/>
        <w:rPr>
          <w:rFonts w:ascii="Arial" w:eastAsia="Times New Roman" w:hAnsi="Arial" w:cs="Arial"/>
          <w:color w:val="000000"/>
          <w:sz w:val="18"/>
          <w:szCs w:val="18"/>
        </w:rPr>
      </w:pPr>
      <w:r w:rsidRPr="002744B1">
        <w:rPr>
          <w:rFonts w:ascii="Arial" w:eastAsia="Times New Roman" w:hAnsi="Arial" w:cs="Arial"/>
          <w:b/>
          <w:bCs/>
          <w:color w:val="000000"/>
          <w:sz w:val="24"/>
          <w:szCs w:val="24"/>
        </w:rPr>
        <w:t>BỘ TRƯỞNG BỘ TÀI CHÍNH</w:t>
      </w:r>
    </w:p>
    <w:p w14:paraId="272A2C38" w14:textId="77777777" w:rsidR="002744B1" w:rsidRPr="002744B1" w:rsidRDefault="002744B1" w:rsidP="002744B1">
      <w:pPr>
        <w:shd w:val="clear" w:color="auto" w:fill="FFFFFF"/>
        <w:spacing w:before="120" w:after="120" w:line="234" w:lineRule="atLeast"/>
        <w:rPr>
          <w:rFonts w:ascii="Arial" w:eastAsia="Times New Roman" w:hAnsi="Arial" w:cs="Arial"/>
          <w:color w:val="000000"/>
          <w:sz w:val="18"/>
          <w:szCs w:val="18"/>
        </w:rPr>
      </w:pPr>
      <w:r w:rsidRPr="002744B1">
        <w:rPr>
          <w:rFonts w:ascii="Arial" w:eastAsia="Times New Roman" w:hAnsi="Arial" w:cs="Arial"/>
          <w:i/>
          <w:iCs/>
          <w:color w:val="000000"/>
          <w:sz w:val="18"/>
          <w:szCs w:val="18"/>
        </w:rPr>
        <w:t>Căn cứ nghị định số 177-TTg, ngày 26/4/1957 của Thủ tướng phủ về việc thành lập Ngân hàng Kiến thiết Việt Nam trong Bộ Tài chính thay thế cho Vụ cấp phát vốn kiến thiết cơ bản;</w:t>
      </w:r>
      <w:r w:rsidRPr="002744B1">
        <w:rPr>
          <w:rFonts w:ascii="Arial" w:eastAsia="Times New Roman" w:hAnsi="Arial" w:cs="Arial"/>
          <w:i/>
          <w:iCs/>
          <w:color w:val="000000"/>
          <w:sz w:val="18"/>
          <w:szCs w:val="18"/>
        </w:rPr>
        <w:br/>
        <w:t>Căn cứ nghị định số 232-NĐ-TC-TCCB, ngày 27/5/1957, quy định chi tiết tổ chức Ngân hàng Kiến thiết Việt Nam;</w:t>
      </w:r>
      <w:r w:rsidRPr="002744B1">
        <w:rPr>
          <w:rFonts w:ascii="Arial" w:eastAsia="Times New Roman" w:hAnsi="Arial" w:cs="Arial"/>
          <w:i/>
          <w:iCs/>
          <w:color w:val="000000"/>
          <w:sz w:val="18"/>
          <w:szCs w:val="18"/>
        </w:rPr>
        <w:br/>
        <w:t>Căn cứ nghị định số 19-NĐ-TC-TCCB ngày 7/1/1957, thành lập các Phòng cấp phát vốn kiến thiết cơ bản trong các Sở, Ty Tài chính;</w:t>
      </w:r>
      <w:r w:rsidRPr="002744B1">
        <w:rPr>
          <w:rFonts w:ascii="Arial" w:eastAsia="Times New Roman" w:hAnsi="Arial" w:cs="Arial"/>
          <w:i/>
          <w:iCs/>
          <w:color w:val="000000"/>
          <w:sz w:val="18"/>
          <w:szCs w:val="18"/>
        </w:rPr>
        <w:br/>
        <w:t>Căn cứ nghị định số 127-NĐ-TC-TCCB ngày 29/3/1957, thành lập Phòng cấp phát vốn kiến thiết cơ bản đường sắt trực thuộc Vụ cấp phát vốn kiến thiết cơ bản;</w:t>
      </w:r>
      <w:r w:rsidRPr="002744B1">
        <w:rPr>
          <w:rFonts w:ascii="Arial" w:eastAsia="Times New Roman" w:hAnsi="Arial" w:cs="Arial"/>
          <w:i/>
          <w:iCs/>
          <w:color w:val="000000"/>
          <w:sz w:val="18"/>
          <w:szCs w:val="18"/>
        </w:rPr>
        <w:br/>
        <w:t>Xét đề nghị của ông Giám đốc Ngân hàng Kiến thiết và ông Trưởng phòng Tổ chức và Cán bộ Bộ Tài chính;</w:t>
      </w:r>
    </w:p>
    <w:p w14:paraId="17EF3398" w14:textId="77777777" w:rsidR="002744B1" w:rsidRPr="002744B1" w:rsidRDefault="002744B1" w:rsidP="002744B1">
      <w:pPr>
        <w:shd w:val="clear" w:color="auto" w:fill="FFFFFF"/>
        <w:spacing w:before="120" w:after="120" w:line="234" w:lineRule="atLeast"/>
        <w:jc w:val="center"/>
        <w:rPr>
          <w:rFonts w:ascii="Arial" w:eastAsia="Times New Roman" w:hAnsi="Arial" w:cs="Arial"/>
          <w:color w:val="000000"/>
          <w:sz w:val="18"/>
          <w:szCs w:val="18"/>
        </w:rPr>
      </w:pPr>
      <w:r w:rsidRPr="002744B1">
        <w:rPr>
          <w:rFonts w:ascii="Arial" w:eastAsia="Times New Roman" w:hAnsi="Arial" w:cs="Arial"/>
          <w:b/>
          <w:bCs/>
          <w:color w:val="000000"/>
          <w:sz w:val="24"/>
          <w:szCs w:val="24"/>
        </w:rPr>
        <w:t>NGHỊ ĐỊNH:</w:t>
      </w:r>
    </w:p>
    <w:p w14:paraId="4E9AFA20" w14:textId="77777777" w:rsidR="002744B1" w:rsidRPr="002744B1" w:rsidRDefault="002744B1" w:rsidP="002744B1">
      <w:pPr>
        <w:shd w:val="clear" w:color="auto" w:fill="FFFFFF"/>
        <w:spacing w:after="0" w:line="234" w:lineRule="atLeast"/>
        <w:rPr>
          <w:rFonts w:ascii="Arial" w:eastAsia="Times New Roman" w:hAnsi="Arial" w:cs="Arial"/>
          <w:color w:val="000000"/>
          <w:sz w:val="18"/>
          <w:szCs w:val="18"/>
        </w:rPr>
      </w:pPr>
      <w:bookmarkStart w:id="2" w:name="dieu_1"/>
      <w:r w:rsidRPr="002744B1">
        <w:rPr>
          <w:rFonts w:ascii="Arial" w:eastAsia="Times New Roman" w:hAnsi="Arial" w:cs="Arial"/>
          <w:b/>
          <w:bCs/>
          <w:color w:val="000000"/>
          <w:sz w:val="18"/>
          <w:szCs w:val="18"/>
        </w:rPr>
        <w:t>Điều 1.</w:t>
      </w:r>
      <w:r w:rsidRPr="002744B1">
        <w:rPr>
          <w:rFonts w:ascii="Arial" w:eastAsia="Times New Roman" w:hAnsi="Arial" w:cs="Arial"/>
          <w:color w:val="000000"/>
          <w:sz w:val="18"/>
          <w:szCs w:val="18"/>
        </w:rPr>
        <w:t> - Nay thành lập các Chi nhành Ngân hàng kiến thiết tại các tỉnh, khu, thành phố, sau đây:</w:t>
      </w:r>
      <w:bookmarkEnd w:id="2"/>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69"/>
        <w:gridCol w:w="4671"/>
      </w:tblGrid>
      <w:tr w:rsidR="002744B1" w:rsidRPr="002744B1" w14:paraId="6921AF98" w14:textId="77777777" w:rsidTr="002744B1">
        <w:trPr>
          <w:tblCellSpacing w:w="0" w:type="dxa"/>
        </w:trPr>
        <w:tc>
          <w:tcPr>
            <w:tcW w:w="4785" w:type="dxa"/>
            <w:tcBorders>
              <w:top w:val="single" w:sz="8" w:space="0" w:color="auto"/>
              <w:left w:val="single" w:sz="8" w:space="0" w:color="auto"/>
              <w:bottom w:val="single" w:sz="8" w:space="0" w:color="auto"/>
              <w:right w:val="single" w:sz="8" w:space="0" w:color="auto"/>
            </w:tcBorders>
            <w:shd w:val="clear" w:color="auto" w:fill="FFFFFF"/>
            <w:hideMark/>
          </w:tcPr>
          <w:p w14:paraId="2A7A8866" w14:textId="77777777" w:rsidR="002744B1" w:rsidRPr="002744B1" w:rsidRDefault="002744B1" w:rsidP="002744B1">
            <w:pPr>
              <w:spacing w:before="120" w:after="120" w:line="234" w:lineRule="atLeast"/>
              <w:rPr>
                <w:rFonts w:ascii="Arial" w:eastAsia="Times New Roman" w:hAnsi="Arial" w:cs="Arial"/>
                <w:color w:val="000000"/>
                <w:sz w:val="18"/>
                <w:szCs w:val="18"/>
              </w:rPr>
            </w:pPr>
            <w:r w:rsidRPr="002744B1">
              <w:rPr>
                <w:rFonts w:ascii="Arial" w:eastAsia="Times New Roman" w:hAnsi="Arial" w:cs="Arial"/>
                <w:color w:val="000000"/>
                <w:sz w:val="18"/>
                <w:szCs w:val="18"/>
              </w:rPr>
              <w:t>1. Thành phố Hà Nội</w:t>
            </w:r>
          </w:p>
        </w:tc>
        <w:tc>
          <w:tcPr>
            <w:tcW w:w="4785" w:type="dxa"/>
            <w:tcBorders>
              <w:top w:val="single" w:sz="8" w:space="0" w:color="auto"/>
              <w:left w:val="nil"/>
              <w:bottom w:val="single" w:sz="8" w:space="0" w:color="auto"/>
              <w:right w:val="single" w:sz="8" w:space="0" w:color="auto"/>
            </w:tcBorders>
            <w:shd w:val="clear" w:color="auto" w:fill="FFFFFF"/>
            <w:hideMark/>
          </w:tcPr>
          <w:p w14:paraId="39CF84AD" w14:textId="77777777" w:rsidR="002744B1" w:rsidRPr="002744B1" w:rsidRDefault="002744B1" w:rsidP="002744B1">
            <w:pPr>
              <w:spacing w:before="120" w:after="120" w:line="234" w:lineRule="atLeast"/>
              <w:rPr>
                <w:rFonts w:ascii="Arial" w:eastAsia="Times New Roman" w:hAnsi="Arial" w:cs="Arial"/>
                <w:color w:val="000000"/>
                <w:sz w:val="18"/>
                <w:szCs w:val="18"/>
              </w:rPr>
            </w:pPr>
            <w:r w:rsidRPr="002744B1">
              <w:rPr>
                <w:rFonts w:ascii="Arial" w:eastAsia="Times New Roman" w:hAnsi="Arial" w:cs="Arial"/>
                <w:color w:val="000000"/>
                <w:sz w:val="18"/>
                <w:szCs w:val="18"/>
              </w:rPr>
              <w:t>6. Tỉnh Thái Nguyên</w:t>
            </w:r>
          </w:p>
        </w:tc>
      </w:tr>
      <w:tr w:rsidR="002744B1" w:rsidRPr="002744B1" w14:paraId="74A10306" w14:textId="77777777" w:rsidTr="002744B1">
        <w:trPr>
          <w:tblCellSpacing w:w="0" w:type="dxa"/>
        </w:trPr>
        <w:tc>
          <w:tcPr>
            <w:tcW w:w="4785" w:type="dxa"/>
            <w:tcBorders>
              <w:top w:val="nil"/>
              <w:left w:val="single" w:sz="8" w:space="0" w:color="auto"/>
              <w:bottom w:val="single" w:sz="8" w:space="0" w:color="auto"/>
              <w:right w:val="single" w:sz="8" w:space="0" w:color="auto"/>
            </w:tcBorders>
            <w:shd w:val="clear" w:color="auto" w:fill="FFFFFF"/>
            <w:hideMark/>
          </w:tcPr>
          <w:p w14:paraId="4C5A56C0" w14:textId="77777777" w:rsidR="002744B1" w:rsidRPr="002744B1" w:rsidRDefault="002744B1" w:rsidP="002744B1">
            <w:pPr>
              <w:spacing w:before="120" w:after="120" w:line="234" w:lineRule="atLeast"/>
              <w:rPr>
                <w:rFonts w:ascii="Arial" w:eastAsia="Times New Roman" w:hAnsi="Arial" w:cs="Arial"/>
                <w:color w:val="000000"/>
                <w:sz w:val="18"/>
                <w:szCs w:val="18"/>
              </w:rPr>
            </w:pPr>
            <w:r w:rsidRPr="002744B1">
              <w:rPr>
                <w:rFonts w:ascii="Arial" w:eastAsia="Times New Roman" w:hAnsi="Arial" w:cs="Arial"/>
                <w:color w:val="000000"/>
                <w:sz w:val="18"/>
                <w:szCs w:val="18"/>
              </w:rPr>
              <w:t>2. Thành phố Hải Phòng</w:t>
            </w:r>
          </w:p>
        </w:tc>
        <w:tc>
          <w:tcPr>
            <w:tcW w:w="4785" w:type="dxa"/>
            <w:tcBorders>
              <w:top w:val="nil"/>
              <w:left w:val="nil"/>
              <w:bottom w:val="single" w:sz="8" w:space="0" w:color="auto"/>
              <w:right w:val="single" w:sz="8" w:space="0" w:color="auto"/>
            </w:tcBorders>
            <w:shd w:val="clear" w:color="auto" w:fill="FFFFFF"/>
            <w:hideMark/>
          </w:tcPr>
          <w:p w14:paraId="40BED93E" w14:textId="77777777" w:rsidR="002744B1" w:rsidRPr="002744B1" w:rsidRDefault="002744B1" w:rsidP="002744B1">
            <w:pPr>
              <w:spacing w:before="120" w:after="120" w:line="234" w:lineRule="atLeast"/>
              <w:rPr>
                <w:rFonts w:ascii="Arial" w:eastAsia="Times New Roman" w:hAnsi="Arial" w:cs="Arial"/>
                <w:color w:val="000000"/>
                <w:sz w:val="18"/>
                <w:szCs w:val="18"/>
              </w:rPr>
            </w:pPr>
            <w:r w:rsidRPr="002744B1">
              <w:rPr>
                <w:rFonts w:ascii="Arial" w:eastAsia="Times New Roman" w:hAnsi="Arial" w:cs="Arial"/>
                <w:color w:val="000000"/>
                <w:sz w:val="18"/>
                <w:szCs w:val="18"/>
              </w:rPr>
              <w:t>7. Tỉnh Lào Cai</w:t>
            </w:r>
          </w:p>
        </w:tc>
      </w:tr>
      <w:tr w:rsidR="002744B1" w:rsidRPr="002744B1" w14:paraId="6D410C71" w14:textId="77777777" w:rsidTr="002744B1">
        <w:trPr>
          <w:tblCellSpacing w:w="0" w:type="dxa"/>
        </w:trPr>
        <w:tc>
          <w:tcPr>
            <w:tcW w:w="4785" w:type="dxa"/>
            <w:tcBorders>
              <w:top w:val="nil"/>
              <w:left w:val="single" w:sz="8" w:space="0" w:color="auto"/>
              <w:bottom w:val="single" w:sz="8" w:space="0" w:color="auto"/>
              <w:right w:val="single" w:sz="8" w:space="0" w:color="auto"/>
            </w:tcBorders>
            <w:shd w:val="clear" w:color="auto" w:fill="FFFFFF"/>
            <w:hideMark/>
          </w:tcPr>
          <w:p w14:paraId="5FFE05C6" w14:textId="77777777" w:rsidR="002744B1" w:rsidRPr="002744B1" w:rsidRDefault="002744B1" w:rsidP="002744B1">
            <w:pPr>
              <w:spacing w:before="120" w:after="120" w:line="234" w:lineRule="atLeast"/>
              <w:rPr>
                <w:rFonts w:ascii="Arial" w:eastAsia="Times New Roman" w:hAnsi="Arial" w:cs="Arial"/>
                <w:color w:val="000000"/>
                <w:sz w:val="18"/>
                <w:szCs w:val="18"/>
              </w:rPr>
            </w:pPr>
            <w:r w:rsidRPr="002744B1">
              <w:rPr>
                <w:rFonts w:ascii="Arial" w:eastAsia="Times New Roman" w:hAnsi="Arial" w:cs="Arial"/>
                <w:color w:val="000000"/>
                <w:sz w:val="18"/>
                <w:szCs w:val="18"/>
              </w:rPr>
              <w:t>3. Khu Hồng Quảng</w:t>
            </w:r>
          </w:p>
        </w:tc>
        <w:tc>
          <w:tcPr>
            <w:tcW w:w="4785" w:type="dxa"/>
            <w:tcBorders>
              <w:top w:val="nil"/>
              <w:left w:val="nil"/>
              <w:bottom w:val="single" w:sz="8" w:space="0" w:color="auto"/>
              <w:right w:val="single" w:sz="8" w:space="0" w:color="auto"/>
            </w:tcBorders>
            <w:shd w:val="clear" w:color="auto" w:fill="FFFFFF"/>
            <w:hideMark/>
          </w:tcPr>
          <w:p w14:paraId="2F305BDD" w14:textId="77777777" w:rsidR="002744B1" w:rsidRPr="002744B1" w:rsidRDefault="002744B1" w:rsidP="002744B1">
            <w:pPr>
              <w:spacing w:before="120" w:after="120" w:line="234" w:lineRule="atLeast"/>
              <w:rPr>
                <w:rFonts w:ascii="Arial" w:eastAsia="Times New Roman" w:hAnsi="Arial" w:cs="Arial"/>
                <w:color w:val="000000"/>
                <w:sz w:val="18"/>
                <w:szCs w:val="18"/>
              </w:rPr>
            </w:pPr>
            <w:r w:rsidRPr="002744B1">
              <w:rPr>
                <w:rFonts w:ascii="Arial" w:eastAsia="Times New Roman" w:hAnsi="Arial" w:cs="Arial"/>
                <w:color w:val="000000"/>
                <w:sz w:val="18"/>
                <w:szCs w:val="18"/>
              </w:rPr>
              <w:t>8. Tỉnh Thanh Hóa</w:t>
            </w:r>
          </w:p>
        </w:tc>
      </w:tr>
      <w:tr w:rsidR="002744B1" w:rsidRPr="002744B1" w14:paraId="0F907D92" w14:textId="77777777" w:rsidTr="002744B1">
        <w:trPr>
          <w:tblCellSpacing w:w="0" w:type="dxa"/>
        </w:trPr>
        <w:tc>
          <w:tcPr>
            <w:tcW w:w="4785" w:type="dxa"/>
            <w:tcBorders>
              <w:top w:val="nil"/>
              <w:left w:val="single" w:sz="8" w:space="0" w:color="auto"/>
              <w:bottom w:val="single" w:sz="8" w:space="0" w:color="auto"/>
              <w:right w:val="single" w:sz="8" w:space="0" w:color="auto"/>
            </w:tcBorders>
            <w:shd w:val="clear" w:color="auto" w:fill="FFFFFF"/>
            <w:hideMark/>
          </w:tcPr>
          <w:p w14:paraId="73873F1D" w14:textId="77777777" w:rsidR="002744B1" w:rsidRPr="002744B1" w:rsidRDefault="002744B1" w:rsidP="002744B1">
            <w:pPr>
              <w:spacing w:before="120" w:after="120" w:line="234" w:lineRule="atLeast"/>
              <w:rPr>
                <w:rFonts w:ascii="Arial" w:eastAsia="Times New Roman" w:hAnsi="Arial" w:cs="Arial"/>
                <w:color w:val="000000"/>
                <w:sz w:val="18"/>
                <w:szCs w:val="18"/>
              </w:rPr>
            </w:pPr>
            <w:r w:rsidRPr="002744B1">
              <w:rPr>
                <w:rFonts w:ascii="Arial" w:eastAsia="Times New Roman" w:hAnsi="Arial" w:cs="Arial"/>
                <w:color w:val="000000"/>
                <w:sz w:val="18"/>
                <w:szCs w:val="18"/>
              </w:rPr>
              <w:t>4. Tỉnh Bắc Ninh</w:t>
            </w:r>
          </w:p>
        </w:tc>
        <w:tc>
          <w:tcPr>
            <w:tcW w:w="4785" w:type="dxa"/>
            <w:tcBorders>
              <w:top w:val="nil"/>
              <w:left w:val="nil"/>
              <w:bottom w:val="single" w:sz="8" w:space="0" w:color="auto"/>
              <w:right w:val="single" w:sz="8" w:space="0" w:color="auto"/>
            </w:tcBorders>
            <w:shd w:val="clear" w:color="auto" w:fill="FFFFFF"/>
            <w:hideMark/>
          </w:tcPr>
          <w:p w14:paraId="268D2350" w14:textId="77777777" w:rsidR="002744B1" w:rsidRPr="002744B1" w:rsidRDefault="002744B1" w:rsidP="002744B1">
            <w:pPr>
              <w:spacing w:before="120" w:after="120" w:line="234" w:lineRule="atLeast"/>
              <w:rPr>
                <w:rFonts w:ascii="Arial" w:eastAsia="Times New Roman" w:hAnsi="Arial" w:cs="Arial"/>
                <w:color w:val="000000"/>
                <w:sz w:val="18"/>
                <w:szCs w:val="18"/>
              </w:rPr>
            </w:pPr>
            <w:r w:rsidRPr="002744B1">
              <w:rPr>
                <w:rFonts w:ascii="Arial" w:eastAsia="Times New Roman" w:hAnsi="Arial" w:cs="Arial"/>
                <w:color w:val="000000"/>
                <w:sz w:val="18"/>
                <w:szCs w:val="18"/>
              </w:rPr>
              <w:t>9. Tỉnh Nghệ An</w:t>
            </w:r>
          </w:p>
        </w:tc>
      </w:tr>
      <w:tr w:rsidR="002744B1" w:rsidRPr="002744B1" w14:paraId="0D452CEA" w14:textId="77777777" w:rsidTr="002744B1">
        <w:trPr>
          <w:tblCellSpacing w:w="0" w:type="dxa"/>
        </w:trPr>
        <w:tc>
          <w:tcPr>
            <w:tcW w:w="4785" w:type="dxa"/>
            <w:tcBorders>
              <w:top w:val="nil"/>
              <w:left w:val="single" w:sz="8" w:space="0" w:color="auto"/>
              <w:bottom w:val="single" w:sz="8" w:space="0" w:color="auto"/>
              <w:right w:val="single" w:sz="8" w:space="0" w:color="auto"/>
            </w:tcBorders>
            <w:shd w:val="clear" w:color="auto" w:fill="FFFFFF"/>
            <w:hideMark/>
          </w:tcPr>
          <w:p w14:paraId="352E04C9" w14:textId="77777777" w:rsidR="002744B1" w:rsidRPr="002744B1" w:rsidRDefault="002744B1" w:rsidP="002744B1">
            <w:pPr>
              <w:spacing w:before="120" w:after="120" w:line="234" w:lineRule="atLeast"/>
              <w:rPr>
                <w:rFonts w:ascii="Arial" w:eastAsia="Times New Roman" w:hAnsi="Arial" w:cs="Arial"/>
                <w:color w:val="000000"/>
                <w:sz w:val="18"/>
                <w:szCs w:val="18"/>
              </w:rPr>
            </w:pPr>
            <w:r w:rsidRPr="002744B1">
              <w:rPr>
                <w:rFonts w:ascii="Arial" w:eastAsia="Times New Roman" w:hAnsi="Arial" w:cs="Arial"/>
                <w:color w:val="000000"/>
                <w:sz w:val="18"/>
                <w:szCs w:val="18"/>
              </w:rPr>
              <w:t>5. Tỉnh Phú Thọ</w:t>
            </w:r>
          </w:p>
        </w:tc>
        <w:tc>
          <w:tcPr>
            <w:tcW w:w="4785" w:type="dxa"/>
            <w:tcBorders>
              <w:top w:val="nil"/>
              <w:left w:val="nil"/>
              <w:bottom w:val="single" w:sz="8" w:space="0" w:color="auto"/>
              <w:right w:val="single" w:sz="8" w:space="0" w:color="auto"/>
            </w:tcBorders>
            <w:shd w:val="clear" w:color="auto" w:fill="FFFFFF"/>
            <w:hideMark/>
          </w:tcPr>
          <w:p w14:paraId="417A5615" w14:textId="77777777" w:rsidR="002744B1" w:rsidRPr="002744B1" w:rsidRDefault="002744B1" w:rsidP="002744B1">
            <w:pPr>
              <w:spacing w:before="120" w:after="120" w:line="234" w:lineRule="atLeast"/>
              <w:rPr>
                <w:rFonts w:ascii="Arial" w:eastAsia="Times New Roman" w:hAnsi="Arial" w:cs="Arial"/>
                <w:color w:val="000000"/>
                <w:sz w:val="18"/>
                <w:szCs w:val="18"/>
              </w:rPr>
            </w:pPr>
            <w:r w:rsidRPr="002744B1">
              <w:rPr>
                <w:rFonts w:ascii="Arial" w:eastAsia="Times New Roman" w:hAnsi="Arial" w:cs="Arial"/>
                <w:color w:val="000000"/>
                <w:sz w:val="18"/>
                <w:szCs w:val="18"/>
              </w:rPr>
              <w:t>10. Tỉnh Hải Dương</w:t>
            </w:r>
          </w:p>
        </w:tc>
      </w:tr>
      <w:tr w:rsidR="002744B1" w:rsidRPr="002744B1" w14:paraId="2193F222" w14:textId="77777777" w:rsidTr="002744B1">
        <w:trPr>
          <w:tblCellSpacing w:w="0" w:type="dxa"/>
        </w:trPr>
        <w:tc>
          <w:tcPr>
            <w:tcW w:w="4785" w:type="dxa"/>
            <w:tcBorders>
              <w:top w:val="nil"/>
              <w:left w:val="single" w:sz="8" w:space="0" w:color="auto"/>
              <w:bottom w:val="single" w:sz="8" w:space="0" w:color="auto"/>
              <w:right w:val="single" w:sz="8" w:space="0" w:color="auto"/>
            </w:tcBorders>
            <w:shd w:val="clear" w:color="auto" w:fill="FFFFFF"/>
            <w:hideMark/>
          </w:tcPr>
          <w:p w14:paraId="31D8B2D9" w14:textId="77777777" w:rsidR="002744B1" w:rsidRPr="002744B1" w:rsidRDefault="002744B1" w:rsidP="002744B1">
            <w:pPr>
              <w:spacing w:before="120" w:after="120" w:line="234" w:lineRule="atLeast"/>
              <w:rPr>
                <w:rFonts w:ascii="Arial" w:eastAsia="Times New Roman" w:hAnsi="Arial" w:cs="Arial"/>
                <w:color w:val="000000"/>
                <w:sz w:val="18"/>
                <w:szCs w:val="18"/>
              </w:rPr>
            </w:pPr>
            <w:r w:rsidRPr="002744B1">
              <w:rPr>
                <w:rFonts w:ascii="Arial" w:eastAsia="Times New Roman" w:hAnsi="Arial" w:cs="Arial"/>
                <w:color w:val="000000"/>
                <w:sz w:val="18"/>
                <w:szCs w:val="18"/>
              </w:rPr>
              <w:t> </w:t>
            </w:r>
          </w:p>
        </w:tc>
        <w:tc>
          <w:tcPr>
            <w:tcW w:w="4785" w:type="dxa"/>
            <w:tcBorders>
              <w:top w:val="nil"/>
              <w:left w:val="nil"/>
              <w:bottom w:val="single" w:sz="8" w:space="0" w:color="auto"/>
              <w:right w:val="single" w:sz="8" w:space="0" w:color="auto"/>
            </w:tcBorders>
            <w:shd w:val="clear" w:color="auto" w:fill="FFFFFF"/>
            <w:hideMark/>
          </w:tcPr>
          <w:p w14:paraId="6151FE41" w14:textId="77777777" w:rsidR="002744B1" w:rsidRPr="002744B1" w:rsidRDefault="002744B1" w:rsidP="002744B1">
            <w:pPr>
              <w:spacing w:before="120" w:after="120" w:line="234" w:lineRule="atLeast"/>
              <w:rPr>
                <w:rFonts w:ascii="Arial" w:eastAsia="Times New Roman" w:hAnsi="Arial" w:cs="Arial"/>
                <w:color w:val="000000"/>
                <w:sz w:val="18"/>
                <w:szCs w:val="18"/>
              </w:rPr>
            </w:pPr>
            <w:r w:rsidRPr="002744B1">
              <w:rPr>
                <w:rFonts w:ascii="Arial" w:eastAsia="Times New Roman" w:hAnsi="Arial" w:cs="Arial"/>
                <w:color w:val="000000"/>
                <w:sz w:val="18"/>
                <w:szCs w:val="18"/>
              </w:rPr>
              <w:t>11. Thành phố Nam Định</w:t>
            </w:r>
          </w:p>
        </w:tc>
      </w:tr>
    </w:tbl>
    <w:p w14:paraId="43BCD91E" w14:textId="77777777" w:rsidR="002744B1" w:rsidRPr="002744B1" w:rsidRDefault="002744B1" w:rsidP="002744B1">
      <w:pPr>
        <w:shd w:val="clear" w:color="auto" w:fill="FFFFFF"/>
        <w:spacing w:before="120" w:after="120" w:line="234" w:lineRule="atLeast"/>
        <w:rPr>
          <w:rFonts w:ascii="Arial" w:eastAsia="Times New Roman" w:hAnsi="Arial" w:cs="Arial"/>
          <w:color w:val="000000"/>
          <w:sz w:val="18"/>
          <w:szCs w:val="18"/>
        </w:rPr>
      </w:pPr>
      <w:r w:rsidRPr="002744B1">
        <w:rPr>
          <w:rFonts w:ascii="Arial" w:eastAsia="Times New Roman" w:hAnsi="Arial" w:cs="Arial"/>
          <w:color w:val="000000"/>
          <w:sz w:val="18"/>
          <w:szCs w:val="18"/>
        </w:rPr>
        <w:t> Chi nhánh Ngân hàng kiến thiết tỉnh Bắc Ninh phụ trách cả Bắc Ninh và Bắc Giang.</w:t>
      </w:r>
    </w:p>
    <w:p w14:paraId="3EE23AC6" w14:textId="77777777" w:rsidR="002744B1" w:rsidRPr="002744B1" w:rsidRDefault="002744B1" w:rsidP="002744B1">
      <w:pPr>
        <w:shd w:val="clear" w:color="auto" w:fill="FFFFFF"/>
        <w:spacing w:before="120" w:after="120" w:line="234" w:lineRule="atLeast"/>
        <w:rPr>
          <w:rFonts w:ascii="Arial" w:eastAsia="Times New Roman" w:hAnsi="Arial" w:cs="Arial"/>
          <w:color w:val="000000"/>
          <w:sz w:val="18"/>
          <w:szCs w:val="18"/>
        </w:rPr>
      </w:pPr>
      <w:r w:rsidRPr="002744B1">
        <w:rPr>
          <w:rFonts w:ascii="Arial" w:eastAsia="Times New Roman" w:hAnsi="Arial" w:cs="Arial"/>
          <w:color w:val="000000"/>
          <w:sz w:val="18"/>
          <w:szCs w:val="18"/>
        </w:rPr>
        <w:t>Chi nhánh Ngân hàng kiến thiết thành phố Nam Định phụ trách cả tỉnh Nam Định và thành phố Nam Định.</w:t>
      </w:r>
    </w:p>
    <w:p w14:paraId="07F5A6D5" w14:textId="77777777" w:rsidR="002744B1" w:rsidRPr="002744B1" w:rsidRDefault="002744B1" w:rsidP="002744B1">
      <w:pPr>
        <w:shd w:val="clear" w:color="auto" w:fill="FFFFFF"/>
        <w:spacing w:after="0" w:line="234" w:lineRule="atLeast"/>
        <w:rPr>
          <w:rFonts w:ascii="Arial" w:eastAsia="Times New Roman" w:hAnsi="Arial" w:cs="Arial"/>
          <w:color w:val="000000"/>
          <w:sz w:val="18"/>
          <w:szCs w:val="18"/>
        </w:rPr>
      </w:pPr>
      <w:bookmarkStart w:id="3" w:name="dieu_2"/>
      <w:r w:rsidRPr="002744B1">
        <w:rPr>
          <w:rFonts w:ascii="Arial" w:eastAsia="Times New Roman" w:hAnsi="Arial" w:cs="Arial"/>
          <w:b/>
          <w:bCs/>
          <w:color w:val="000000"/>
          <w:sz w:val="18"/>
          <w:szCs w:val="18"/>
        </w:rPr>
        <w:t>Điều 2.</w:t>
      </w:r>
      <w:r w:rsidRPr="002744B1">
        <w:rPr>
          <w:rFonts w:ascii="Arial" w:eastAsia="Times New Roman" w:hAnsi="Arial" w:cs="Arial"/>
          <w:color w:val="000000"/>
          <w:sz w:val="18"/>
          <w:szCs w:val="18"/>
        </w:rPr>
        <w:t> - Nay thành lập Chi nhánh Ngân hàng kiến thiết đường sắt để phụ trách việc cấp phát vốn và giám đốc việc quản lý tài vụ của ngành kiến thiết đường sắt.</w:t>
      </w:r>
      <w:bookmarkEnd w:id="3"/>
    </w:p>
    <w:p w14:paraId="760DF83E" w14:textId="77777777" w:rsidR="002744B1" w:rsidRPr="002744B1" w:rsidRDefault="002744B1" w:rsidP="002744B1">
      <w:pPr>
        <w:shd w:val="clear" w:color="auto" w:fill="FFFFFF"/>
        <w:spacing w:after="0" w:line="234" w:lineRule="atLeast"/>
        <w:rPr>
          <w:rFonts w:ascii="Arial" w:eastAsia="Times New Roman" w:hAnsi="Arial" w:cs="Arial"/>
          <w:color w:val="000000"/>
          <w:sz w:val="18"/>
          <w:szCs w:val="18"/>
        </w:rPr>
      </w:pPr>
      <w:bookmarkStart w:id="4" w:name="dieu_3"/>
      <w:r w:rsidRPr="002744B1">
        <w:rPr>
          <w:rFonts w:ascii="Arial" w:eastAsia="Times New Roman" w:hAnsi="Arial" w:cs="Arial"/>
          <w:b/>
          <w:bCs/>
          <w:color w:val="000000"/>
          <w:sz w:val="18"/>
          <w:szCs w:val="18"/>
        </w:rPr>
        <w:t>Điều 3.</w:t>
      </w:r>
      <w:r w:rsidRPr="002744B1">
        <w:rPr>
          <w:rFonts w:ascii="Arial" w:eastAsia="Times New Roman" w:hAnsi="Arial" w:cs="Arial"/>
          <w:color w:val="000000"/>
          <w:sz w:val="18"/>
          <w:szCs w:val="18"/>
        </w:rPr>
        <w:t> - Các Phòng cấp phát vốn kiến thiết cơ bản thành lập trong các Ty, Sở Tài chính theo nghị định số 19-NĐ-TC-TCCB ngày 7/1/1957 và Phòng cấp phát vốn kiến thiết cơ bản đường sắt thành lập theo nghị định số 127-NĐ-TC-TCCB ngày 29/3/1957 đều bãi bỏ.</w:t>
      </w:r>
      <w:bookmarkEnd w:id="4"/>
    </w:p>
    <w:p w14:paraId="10F94B93" w14:textId="77777777" w:rsidR="002744B1" w:rsidRPr="002744B1" w:rsidRDefault="002744B1" w:rsidP="002744B1">
      <w:pPr>
        <w:shd w:val="clear" w:color="auto" w:fill="FFFFFF"/>
        <w:spacing w:after="0" w:line="234" w:lineRule="atLeast"/>
        <w:rPr>
          <w:rFonts w:ascii="Arial" w:eastAsia="Times New Roman" w:hAnsi="Arial" w:cs="Arial"/>
          <w:color w:val="000000"/>
          <w:sz w:val="18"/>
          <w:szCs w:val="18"/>
        </w:rPr>
      </w:pPr>
      <w:bookmarkStart w:id="5" w:name="dieu_4"/>
      <w:r w:rsidRPr="002744B1">
        <w:rPr>
          <w:rFonts w:ascii="Arial" w:eastAsia="Times New Roman" w:hAnsi="Arial" w:cs="Arial"/>
          <w:b/>
          <w:bCs/>
          <w:color w:val="000000"/>
          <w:sz w:val="18"/>
          <w:szCs w:val="18"/>
        </w:rPr>
        <w:t>Điều 4.</w:t>
      </w:r>
      <w:r w:rsidRPr="002744B1">
        <w:rPr>
          <w:rFonts w:ascii="Arial" w:eastAsia="Times New Roman" w:hAnsi="Arial" w:cs="Arial"/>
          <w:color w:val="000000"/>
          <w:sz w:val="18"/>
          <w:szCs w:val="18"/>
        </w:rPr>
        <w:t> - Các ông Giám đốc Ngân hàng kiến thiết. Trưởng phòng Tổ chức và cán bộ Bộ Tài chính và Ủy ban Hành chính các liên khu 3, 4, Khu Tả Ngạn, Hồng Quảng, các thành phố Hà Nội, Hải Phòng, Ban Cán sự Hành chính Lao – Hà – Yên và các tỉnh Bắc Ninh, Bắc Giang, Phú thọ chịu trách nhiệm thi hành nghị định này.</w:t>
      </w:r>
      <w:bookmarkEnd w:id="5"/>
    </w:p>
    <w:p w14:paraId="46D5135B" w14:textId="77777777" w:rsidR="002744B1" w:rsidRPr="002744B1" w:rsidRDefault="002744B1" w:rsidP="002744B1">
      <w:pPr>
        <w:shd w:val="clear" w:color="auto" w:fill="FFFFFF"/>
        <w:spacing w:before="120" w:after="120" w:line="234" w:lineRule="atLeast"/>
        <w:rPr>
          <w:rFonts w:ascii="Arial" w:eastAsia="Times New Roman" w:hAnsi="Arial" w:cs="Arial"/>
          <w:color w:val="000000"/>
          <w:sz w:val="18"/>
          <w:szCs w:val="18"/>
        </w:rPr>
      </w:pPr>
      <w:r w:rsidRPr="002744B1">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4"/>
        <w:gridCol w:w="9016"/>
      </w:tblGrid>
      <w:tr w:rsidR="002744B1" w:rsidRPr="002744B1" w14:paraId="7D5B6A02" w14:textId="77777777" w:rsidTr="002744B1">
        <w:trPr>
          <w:tblCellSpacing w:w="0" w:type="dxa"/>
        </w:trPr>
        <w:tc>
          <w:tcPr>
            <w:tcW w:w="0" w:type="auto"/>
            <w:shd w:val="clear" w:color="auto" w:fill="FFFFFF"/>
            <w:tcMar>
              <w:top w:w="30" w:type="dxa"/>
              <w:left w:w="30" w:type="dxa"/>
              <w:bottom w:w="30" w:type="dxa"/>
              <w:right w:w="30" w:type="dxa"/>
            </w:tcMar>
            <w:hideMark/>
          </w:tcPr>
          <w:p w14:paraId="77545270" w14:textId="77777777" w:rsidR="002744B1" w:rsidRPr="002744B1" w:rsidRDefault="002744B1" w:rsidP="002744B1">
            <w:pPr>
              <w:spacing w:before="120" w:after="120" w:line="234" w:lineRule="atLeast"/>
              <w:rPr>
                <w:rFonts w:ascii="Arial" w:eastAsia="Times New Roman" w:hAnsi="Arial" w:cs="Arial"/>
                <w:color w:val="000000"/>
                <w:sz w:val="18"/>
                <w:szCs w:val="18"/>
              </w:rPr>
            </w:pPr>
            <w:r w:rsidRPr="002744B1">
              <w:rPr>
                <w:rFonts w:ascii="Arial" w:eastAsia="Times New Roman" w:hAnsi="Arial" w:cs="Arial"/>
                <w:color w:val="000000"/>
                <w:sz w:val="18"/>
                <w:szCs w:val="18"/>
              </w:rPr>
              <w:t> </w:t>
            </w:r>
          </w:p>
        </w:tc>
        <w:tc>
          <w:tcPr>
            <w:tcW w:w="0" w:type="auto"/>
            <w:shd w:val="clear" w:color="auto" w:fill="FFFFFF"/>
            <w:tcMar>
              <w:top w:w="30" w:type="dxa"/>
              <w:left w:w="30" w:type="dxa"/>
              <w:bottom w:w="30" w:type="dxa"/>
              <w:right w:w="30" w:type="dxa"/>
            </w:tcMar>
            <w:hideMark/>
          </w:tcPr>
          <w:p w14:paraId="78EB7E5B" w14:textId="77777777" w:rsidR="002744B1" w:rsidRPr="002744B1" w:rsidRDefault="002744B1" w:rsidP="002744B1">
            <w:pPr>
              <w:spacing w:before="120" w:after="120" w:line="234" w:lineRule="atLeast"/>
              <w:jc w:val="center"/>
              <w:rPr>
                <w:rFonts w:ascii="Arial" w:eastAsia="Times New Roman" w:hAnsi="Arial" w:cs="Arial"/>
                <w:color w:val="000000"/>
                <w:sz w:val="18"/>
                <w:szCs w:val="18"/>
              </w:rPr>
            </w:pPr>
            <w:r w:rsidRPr="002744B1">
              <w:rPr>
                <w:rFonts w:ascii="Arial" w:eastAsia="Times New Roman" w:hAnsi="Arial" w:cs="Arial"/>
                <w:b/>
                <w:bCs/>
                <w:color w:val="000000"/>
                <w:sz w:val="18"/>
                <w:szCs w:val="18"/>
              </w:rPr>
              <w:t>K. T. BỘ TRƯỞNG BỘ TÀI CHÍNH</w:t>
            </w:r>
            <w:r w:rsidRPr="002744B1">
              <w:rPr>
                <w:rFonts w:ascii="Arial" w:eastAsia="Times New Roman" w:hAnsi="Arial" w:cs="Arial"/>
                <w:color w:val="000000"/>
                <w:sz w:val="18"/>
                <w:szCs w:val="18"/>
              </w:rPr>
              <w:br/>
            </w:r>
            <w:r w:rsidRPr="002744B1">
              <w:rPr>
                <w:rFonts w:ascii="Arial" w:eastAsia="Times New Roman" w:hAnsi="Arial" w:cs="Arial"/>
                <w:b/>
                <w:bCs/>
                <w:color w:val="000000"/>
                <w:sz w:val="18"/>
                <w:szCs w:val="18"/>
              </w:rPr>
              <w:t>THỨ TRƯỞNG</w:t>
            </w:r>
            <w:r w:rsidRPr="002744B1">
              <w:rPr>
                <w:rFonts w:ascii="Arial" w:eastAsia="Times New Roman" w:hAnsi="Arial" w:cs="Arial"/>
                <w:b/>
                <w:bCs/>
                <w:color w:val="000000"/>
                <w:sz w:val="18"/>
                <w:szCs w:val="18"/>
              </w:rPr>
              <w:br/>
            </w:r>
            <w:r w:rsidRPr="002744B1">
              <w:rPr>
                <w:rFonts w:ascii="Arial" w:eastAsia="Times New Roman" w:hAnsi="Arial" w:cs="Arial"/>
                <w:color w:val="000000"/>
                <w:sz w:val="18"/>
                <w:szCs w:val="18"/>
              </w:rPr>
              <w:br/>
              <w:t> </w:t>
            </w:r>
            <w:r w:rsidRPr="002744B1">
              <w:rPr>
                <w:rFonts w:ascii="Arial" w:eastAsia="Times New Roman" w:hAnsi="Arial" w:cs="Arial"/>
                <w:color w:val="000000"/>
                <w:sz w:val="18"/>
                <w:szCs w:val="18"/>
              </w:rPr>
              <w:br/>
            </w:r>
            <w:r w:rsidRPr="002744B1">
              <w:rPr>
                <w:rFonts w:ascii="Arial" w:eastAsia="Times New Roman" w:hAnsi="Arial" w:cs="Arial"/>
                <w:color w:val="000000"/>
                <w:sz w:val="18"/>
                <w:szCs w:val="18"/>
              </w:rPr>
              <w:br/>
            </w:r>
            <w:r w:rsidRPr="002744B1">
              <w:rPr>
                <w:rFonts w:ascii="Arial" w:eastAsia="Times New Roman" w:hAnsi="Arial" w:cs="Arial"/>
                <w:color w:val="000000"/>
                <w:sz w:val="18"/>
                <w:szCs w:val="18"/>
              </w:rPr>
              <w:lastRenderedPageBreak/>
              <w:br/>
            </w:r>
            <w:r w:rsidRPr="002744B1">
              <w:rPr>
                <w:rFonts w:ascii="Arial" w:eastAsia="Times New Roman" w:hAnsi="Arial" w:cs="Arial"/>
                <w:b/>
                <w:bCs/>
                <w:color w:val="000000"/>
                <w:sz w:val="18"/>
                <w:szCs w:val="18"/>
              </w:rPr>
              <w:t>Trịnh Văn Bính</w:t>
            </w:r>
          </w:p>
        </w:tc>
      </w:tr>
    </w:tbl>
    <w:p w14:paraId="36FEBFCB" w14:textId="77777777" w:rsidR="00B75D57" w:rsidRDefault="00B75D57">
      <w:bookmarkStart w:id="6" w:name="_GoBack"/>
      <w:bookmarkEnd w:id="6"/>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B1"/>
    <w:rsid w:val="002744B1"/>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2D68"/>
  <w15:chartTrackingRefBased/>
  <w15:docId w15:val="{54DC461A-5856-473D-BA11-DAB82255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44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44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21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2022-07-28T02:36:00Z</dcterms:created>
  <dcterms:modified xsi:type="dcterms:W3CDTF">2022-07-28T02:36:00Z</dcterms:modified>
</cp:coreProperties>
</file>