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C3CD1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B029B4" w14:textId="77777777" w:rsidR="00000000" w:rsidRDefault="00000000">
            <w:pPr>
              <w:spacing w:before="120"/>
              <w:jc w:val="center"/>
            </w:pPr>
            <w:r>
              <w:rPr>
                <w:b/>
                <w:bCs/>
                <w:lang w:val="vi-VN"/>
              </w:rPr>
              <w:t>ỦY BAN NHÂN DÂN</w:t>
            </w:r>
            <w:r>
              <w:rPr>
                <w:b/>
                <w:bCs/>
              </w:rPr>
              <w:br/>
            </w:r>
            <w:r>
              <w:rPr>
                <w:b/>
                <w:bCs/>
                <w:lang w:val="vi-VN"/>
              </w:rPr>
              <w:t>TỈNH GIA LAI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3CE90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582C17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9EC8C3" w14:textId="77777777" w:rsidR="00000000" w:rsidRDefault="00000000">
            <w:pPr>
              <w:spacing w:before="120"/>
              <w:jc w:val="center"/>
            </w:pPr>
            <w:r>
              <w:rPr>
                <w:lang w:val="vi-VN"/>
              </w:rPr>
              <w:t>Số: 371/QĐ-UBND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88B48A" w14:textId="77777777" w:rsidR="00000000" w:rsidRDefault="00000000">
            <w:pPr>
              <w:spacing w:before="120"/>
              <w:jc w:val="right"/>
            </w:pPr>
            <w:r>
              <w:rPr>
                <w:i/>
                <w:iCs/>
                <w:lang w:val="vi-VN"/>
              </w:rPr>
              <w:t xml:space="preserve">Gia Lai, ngày </w:t>
            </w:r>
            <w:r>
              <w:rPr>
                <w:i/>
                <w:iCs/>
              </w:rPr>
              <w:t xml:space="preserve">11 </w:t>
            </w:r>
            <w:r>
              <w:rPr>
                <w:i/>
                <w:iCs/>
                <w:lang w:val="vi-VN"/>
              </w:rPr>
              <w:t>tháng 07 năm 2022</w:t>
            </w:r>
          </w:p>
        </w:tc>
      </w:tr>
    </w:tbl>
    <w:p w14:paraId="4445AA75" w14:textId="77777777" w:rsidR="00000000" w:rsidRDefault="00000000">
      <w:pPr>
        <w:spacing w:before="120" w:after="280" w:afterAutospacing="1"/>
      </w:pPr>
      <w:r>
        <w:t> </w:t>
      </w:r>
    </w:p>
    <w:p w14:paraId="3FA9205F" w14:textId="77777777" w:rsidR="00000000" w:rsidRDefault="00000000">
      <w:pPr>
        <w:spacing w:before="120" w:after="280" w:afterAutospacing="1"/>
        <w:jc w:val="center"/>
      </w:pPr>
      <w:r>
        <w:rPr>
          <w:b/>
          <w:bCs/>
          <w:lang w:val="vi-VN"/>
        </w:rPr>
        <w:t>QUYẾT ĐỊNH</w:t>
      </w:r>
    </w:p>
    <w:p w14:paraId="564BBC7E" w14:textId="77777777" w:rsidR="00000000" w:rsidRDefault="00000000">
      <w:pPr>
        <w:spacing w:before="120" w:after="280" w:afterAutospacing="1"/>
        <w:jc w:val="center"/>
      </w:pPr>
      <w:r>
        <w:rPr>
          <w:lang w:val="vi-VN"/>
        </w:rPr>
        <w:t>VỀ VIỆC CÔNG BỐ DANH MỤC GỒM 01 THỦ TỤC HÀNH CHÍNH MỚI VÀ 01 THỦ TỤC HÀNH CHÍNH BÃI BỎ TRONG LĨNH VỰC PHÒNG, CHỐNG TỆ NẠN XÃ HỘI THUỘC THẨM QUYỀN GIẢI QUYẾT CỦA UBND CẤP XÃ</w:t>
      </w:r>
    </w:p>
    <w:p w14:paraId="328B21C3" w14:textId="77777777" w:rsidR="00000000" w:rsidRDefault="00000000">
      <w:pPr>
        <w:spacing w:before="120" w:after="280" w:afterAutospacing="1"/>
        <w:jc w:val="center"/>
      </w:pPr>
      <w:r>
        <w:rPr>
          <w:b/>
          <w:bCs/>
          <w:lang w:val="vi-VN"/>
        </w:rPr>
        <w:t>CHỦ TỊCH ỦY BAN NHÂN DÂN TỈNH</w:t>
      </w:r>
    </w:p>
    <w:p w14:paraId="1E9B1693" w14:textId="77777777" w:rsidR="00000000" w:rsidRDefault="00000000">
      <w:pPr>
        <w:spacing w:before="120" w:after="280" w:afterAutospacing="1"/>
      </w:pPr>
      <w:r>
        <w:rPr>
          <w:i/>
          <w:iCs/>
          <w:lang w:val="vi-VN"/>
        </w:rPr>
        <w:t>Căn cứ Luật Tổ chức chính quyền địa phương ngày 19/6/2015;</w:t>
      </w:r>
    </w:p>
    <w:p w14:paraId="3EBDCBFC"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1247606F" w14:textId="77777777" w:rsidR="00000000" w:rsidRDefault="00000000">
      <w:pPr>
        <w:spacing w:before="120" w:after="280" w:afterAutospacing="1"/>
      </w:pPr>
      <w:r>
        <w:rPr>
          <w:i/>
          <w:iCs/>
          <w:lang w:val="vi-VN"/>
        </w:rPr>
        <w:t>C</w:t>
      </w:r>
      <w:r>
        <w:rPr>
          <w:i/>
          <w:iCs/>
        </w:rPr>
        <w:t>ă</w:t>
      </w:r>
      <w:r>
        <w:rPr>
          <w:i/>
          <w:iCs/>
          <w:lang w:val="vi-VN"/>
        </w:rPr>
        <w:t>n cứ Nghị định số 63/2010/NĐ-CP ngày 08/6/2010 của Chính phủ về kiểm soát thủ tục hành chính;</w:t>
      </w:r>
    </w:p>
    <w:p w14:paraId="574B4CA7" w14:textId="77777777" w:rsidR="00000000" w:rsidRDefault="00000000">
      <w:pPr>
        <w:spacing w:before="120" w:after="280" w:afterAutospacing="1"/>
      </w:pPr>
      <w:r>
        <w:rPr>
          <w:i/>
          <w:iCs/>
          <w:lang w:val="vi-VN"/>
        </w:rPr>
        <w:t>Căn cứ Nghị định số 92/2017</w:t>
      </w:r>
      <w:r>
        <w:rPr>
          <w:i/>
          <w:iCs/>
        </w:rPr>
        <w:t>/</w:t>
      </w:r>
      <w:r>
        <w:rPr>
          <w:i/>
          <w:iCs/>
          <w:lang w:val="vi-VN"/>
        </w:rPr>
        <w:t>NĐ-CP ngày 07/8/2017 của Chính phủ sửa đổi, bổ sung một số điều của các Nghị định liên quan đến kiểm soát thủ tục hành chính;</w:t>
      </w:r>
    </w:p>
    <w:p w14:paraId="7EC883B2" w14:textId="77777777" w:rsidR="00000000" w:rsidRDefault="00000000">
      <w:pPr>
        <w:spacing w:before="120" w:after="280" w:afterAutospacing="1"/>
      </w:pPr>
      <w:r>
        <w:rPr>
          <w:i/>
          <w:iCs/>
          <w:lang w:val="vi-VN"/>
        </w:rPr>
        <w:t>Căn cứ Nghị định số 61/2018/NĐ-CP ngày 23/4/2018 của Chính phủ về thực hiện cơ chế một cửa, một cửa liên thông trong giải quyết thủ tục hành chính;</w:t>
      </w:r>
    </w:p>
    <w:p w14:paraId="6D714C7B" w14:textId="77777777" w:rsidR="00000000" w:rsidRDefault="00000000">
      <w:pPr>
        <w:spacing w:before="120" w:after="280" w:afterAutospacing="1"/>
      </w:pPr>
      <w:r>
        <w:rPr>
          <w:i/>
          <w:iCs/>
          <w:lang w:val="vi-VN"/>
        </w:rPr>
        <w:t>Căn cứ Nghị định số 131/2021/NĐ-CP ngày 30 tháng 12 năm 2021 của Chính phủ quy định chi tiết và biện pháp thi hành Pháp lệnh ưu đãi người có c</w:t>
      </w:r>
      <w:r>
        <w:rPr>
          <w:i/>
          <w:iCs/>
        </w:rPr>
        <w:t>ô</w:t>
      </w:r>
      <w:r>
        <w:rPr>
          <w:i/>
          <w:iCs/>
          <w:lang w:val="vi-VN"/>
        </w:rPr>
        <w:t>ng với cách mạng;</w:t>
      </w:r>
    </w:p>
    <w:p w14:paraId="2E8FFE99" w14:textId="77777777" w:rsidR="00000000" w:rsidRDefault="00000000">
      <w:pPr>
        <w:spacing w:before="120" w:after="280" w:afterAutospacing="1"/>
      </w:pPr>
      <w:r>
        <w:rPr>
          <w:i/>
          <w:iCs/>
          <w:lang w:val="vi-VN"/>
        </w:rPr>
        <w:t>Căn cứ Nghị định số 107/2021</w:t>
      </w:r>
      <w:r>
        <w:rPr>
          <w:i/>
          <w:iCs/>
        </w:rPr>
        <w:t>/</w:t>
      </w:r>
      <w:r>
        <w:rPr>
          <w:i/>
          <w:iCs/>
          <w:lang w:val="vi-VN"/>
        </w:rPr>
        <w:t>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14:paraId="65270D6B" w14:textId="77777777" w:rsidR="00000000" w:rsidRDefault="00000000">
      <w:pPr>
        <w:spacing w:before="120" w:after="280" w:afterAutospacing="1"/>
      </w:pPr>
      <w:r>
        <w:rPr>
          <w:i/>
          <w:iCs/>
          <w:lang w:val="vi-VN"/>
        </w:rPr>
        <w:t>Căn cứ Thông tư số 02/2017/TT-VPCP ngày 31/10/2017 của Bộ trưởng, Chủ nhiệm Văn phòng Chính phủ hướng dẫn nghiệp vụ kiểm soát thủ tục hành chính;</w:t>
      </w:r>
    </w:p>
    <w:p w14:paraId="263AB9E8" w14:textId="77777777" w:rsidR="00000000" w:rsidRDefault="00000000">
      <w:pPr>
        <w:spacing w:before="120" w:after="280" w:afterAutospacing="1"/>
      </w:pPr>
      <w:r>
        <w:rPr>
          <w:i/>
          <w:iCs/>
          <w:lang w:val="vi-VN"/>
        </w:rP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14:paraId="35FAD2AC" w14:textId="77777777" w:rsidR="00000000" w:rsidRDefault="00000000">
      <w:pPr>
        <w:spacing w:before="120" w:after="280" w:afterAutospacing="1"/>
      </w:pPr>
      <w:r>
        <w:rPr>
          <w:i/>
          <w:iCs/>
          <w:lang w:val="vi-VN"/>
        </w:rPr>
        <w:t>Theo đề nghị của Giám đốc Sở Lao động - Thương binh và Xã hội tại Tờ trình số 122/TTr-SLĐTBXH ngày 22/6/2022.</w:t>
      </w:r>
    </w:p>
    <w:p w14:paraId="7270DEB5" w14:textId="77777777" w:rsidR="00000000" w:rsidRDefault="00000000">
      <w:pPr>
        <w:spacing w:before="120" w:after="280" w:afterAutospacing="1"/>
        <w:jc w:val="center"/>
      </w:pPr>
      <w:r>
        <w:rPr>
          <w:b/>
          <w:bCs/>
          <w:lang w:val="vi-VN"/>
        </w:rPr>
        <w:lastRenderedPageBreak/>
        <w:t>QUYẾT ĐỊNH:</w:t>
      </w:r>
    </w:p>
    <w:p w14:paraId="6F1CB7DE" w14:textId="77777777" w:rsidR="00000000" w:rsidRDefault="00000000">
      <w:pPr>
        <w:spacing w:before="120" w:after="280" w:afterAutospacing="1"/>
      </w:pPr>
      <w:r>
        <w:rPr>
          <w:b/>
          <w:bCs/>
          <w:lang w:val="vi-VN"/>
        </w:rPr>
        <w:t>Điều 1.</w:t>
      </w:r>
      <w:r>
        <w:rPr>
          <w:lang w:val="vi-VN"/>
        </w:rPr>
        <w:t xml:space="preserve"> Công bố kèm theo Quyết định này Danh mục gồm 01 thủ tục hành chính mới, bãi bỏ 01 thủ tục hành chính trong lĩnh vực phòng, chống tệ nạn xã hội thuộc thẩm quyền giải quyết của UBND cấp xã theo Quyết định số 470/QĐ-LĐTBXH ngày 03/6/2022 của Bộ trưởng Bộ Lao động - Thương binh và Xã hội về việc công bố thủ tục hành chính thuộc phạm vi chức năng quản lý nhà nước của Bộ Lao động - Thương binh và Xã hội trong lĩnh vực phòng, chống tệ nạn xã hội </w:t>
      </w:r>
      <w:r>
        <w:rPr>
          <w:i/>
          <w:iCs/>
          <w:lang w:val="vi-VN"/>
        </w:rPr>
        <w:t>(Phụ lục I, II kèm theo)</w:t>
      </w:r>
      <w:r>
        <w:rPr>
          <w:lang w:val="vi-VN"/>
        </w:rPr>
        <w:t>.</w:t>
      </w:r>
    </w:p>
    <w:p w14:paraId="3BC6B211" w14:textId="77777777" w:rsidR="00000000" w:rsidRDefault="00000000">
      <w:pPr>
        <w:spacing w:before="120" w:after="280" w:afterAutospacing="1"/>
      </w:pPr>
      <w:r>
        <w:rPr>
          <w:b/>
          <w:bCs/>
          <w:lang w:val="vi-VN"/>
        </w:rPr>
        <w:t>Điều 2.</w:t>
      </w:r>
      <w:r>
        <w:rPr>
          <w:lang w:val="vi-VN"/>
        </w:rPr>
        <w:t xml:space="preserve"> Công khai thủ tục hành chính</w:t>
      </w:r>
    </w:p>
    <w:p w14:paraId="50A9F7BD" w14:textId="77777777" w:rsidR="00000000" w:rsidRDefault="00000000">
      <w:pPr>
        <w:spacing w:before="120" w:after="280" w:afterAutospacing="1"/>
      </w:pPr>
      <w:r>
        <w:rPr>
          <w:lang w:val="vi-VN"/>
        </w:rPr>
        <w:t>1. Sở Lao động - Thương binh và Xã hội có trách nhiệm cập nhật, công khai thủ tục hành chính trên Cơ sở dữ liệu quốc gia về thủ tục hành chính.</w:t>
      </w:r>
    </w:p>
    <w:p w14:paraId="2391E507" w14:textId="77777777" w:rsidR="00000000" w:rsidRDefault="00000000">
      <w:pPr>
        <w:spacing w:before="120" w:after="280" w:afterAutospacing="1"/>
      </w:pPr>
      <w:r>
        <w:rPr>
          <w:lang w:val="vi-VN"/>
        </w:rPr>
        <w:t>2. UBND các huyện, thị xã, thành phố chỉ đạo, theo dõi và kiểm tra việc tổ chức thực hiện công khai thủ tục hành chính tại Bộ phận Tiếp nhận và Trả kết quả, trên Trang thông tin điện tử của UBND các xã, phường, thị trấn theo quy định.</w:t>
      </w:r>
    </w:p>
    <w:p w14:paraId="2F0C0F71"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7CB929FB" w14:textId="77777777" w:rsidR="00000000" w:rsidRDefault="00000000">
      <w:pPr>
        <w:spacing w:before="120" w:after="280" w:afterAutospacing="1"/>
      </w:pPr>
      <w:r>
        <w:rPr>
          <w:lang w:val="vi-VN"/>
        </w:rPr>
        <w:t xml:space="preserve">Chánh Văn phòng Ủy ban nhân dân tỉnh, Giám đốc Sở Lao động - Thương binh và Xã hội; Chủ tịch UBND các huyện, thị xã, thành phố; Chủ tịch UBND các xã, phường, thị trấn và các tổ chức, cá nhân có liên quan chịu trách nhiệm thi hành </w:t>
      </w:r>
      <w:r>
        <w:t>Quyết định này./.</w:t>
      </w:r>
    </w:p>
    <w:p w14:paraId="668C6A6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744488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DB0B19"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Kiểm soát TTHC - Văn phòng Chính phủ;</w:t>
            </w:r>
            <w:r>
              <w:rPr>
                <w:sz w:val="16"/>
                <w:lang w:val="vi-VN"/>
              </w:rPr>
              <w:br/>
              <w:t>- Chủ tịch, các PCT.UBND tỉnh;</w:t>
            </w:r>
            <w:r>
              <w:rPr>
                <w:sz w:val="16"/>
                <w:lang w:val="vi-VN"/>
              </w:rPr>
              <w:br/>
              <w:t>- Sở Thông tin và Truyền thông (phòng CNTT);</w:t>
            </w:r>
            <w:r>
              <w:rPr>
                <w:sz w:val="16"/>
                <w:lang w:val="vi-VN"/>
              </w:rPr>
              <w:br/>
              <w:t>- UBND cấp xã (UBND cấp huyện sao gửi);</w:t>
            </w:r>
            <w:r>
              <w:rPr>
                <w:sz w:val="16"/>
                <w:lang w:val="vi-VN"/>
              </w:rPr>
              <w:br/>
              <w:t>- Cổng thông tin điện tử tỉnh;</w:t>
            </w:r>
            <w:r>
              <w:rPr>
                <w:sz w:val="16"/>
                <w:lang w:val="vi-VN"/>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458676"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r>
            <w:r>
              <w:rPr>
                <w:b/>
                <w:bCs/>
                <w:lang w:val="vi-VN"/>
              </w:rPr>
              <w:t>Võ Ngọc Thành</w:t>
            </w:r>
          </w:p>
        </w:tc>
      </w:tr>
    </w:tbl>
    <w:p w14:paraId="619FB0B8" w14:textId="77777777" w:rsidR="00000000" w:rsidRDefault="00000000">
      <w:pPr>
        <w:spacing w:before="120" w:after="280" w:afterAutospacing="1"/>
      </w:pPr>
      <w:r>
        <w:t> </w:t>
      </w:r>
    </w:p>
    <w:p w14:paraId="464B73D6" w14:textId="77777777" w:rsidR="00000000" w:rsidRDefault="00000000">
      <w:pPr>
        <w:spacing w:before="120" w:after="280" w:afterAutospacing="1"/>
        <w:jc w:val="center"/>
      </w:pPr>
      <w:r>
        <w:rPr>
          <w:b/>
          <w:bCs/>
          <w:lang w:val="vi-VN"/>
        </w:rPr>
        <w:t>PHỤ LỤC I</w:t>
      </w:r>
    </w:p>
    <w:p w14:paraId="57A7AF49" w14:textId="77777777" w:rsidR="00000000" w:rsidRDefault="00000000">
      <w:pPr>
        <w:spacing w:before="120" w:after="280" w:afterAutospacing="1"/>
        <w:jc w:val="center"/>
      </w:pPr>
      <w:r>
        <w:t xml:space="preserve">DANH MỤC THỦ </w:t>
      </w:r>
      <w:r>
        <w:rPr>
          <w:lang w:val="vi-VN"/>
        </w:rPr>
        <w:t>TỤC HÀNH CHÍNH MỚI BAN HÀNH THU</w:t>
      </w:r>
      <w:r>
        <w:t>Ộ</w:t>
      </w:r>
      <w:r>
        <w:rPr>
          <w:lang w:val="vi-VN"/>
        </w:rPr>
        <w:t>C THẨM QUYỀN GIẢI QUYẾT CỦA ỦY BAN NHÂN DÂN CẤP XÃ</w:t>
      </w:r>
      <w:r>
        <w:br/>
      </w:r>
      <w:r>
        <w:rPr>
          <w:i/>
          <w:iCs/>
        </w:rPr>
        <w:t xml:space="preserve">(Ban hành kèm theo Quyết </w:t>
      </w:r>
      <w:r>
        <w:rPr>
          <w:i/>
          <w:iCs/>
          <w:lang w:val="vi-VN"/>
        </w:rPr>
        <w:t>định số: 371/QĐ-UBND ngày 11/07/2022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414"/>
        <w:gridCol w:w="1095"/>
        <w:gridCol w:w="655"/>
        <w:gridCol w:w="1684"/>
        <w:gridCol w:w="674"/>
        <w:gridCol w:w="2477"/>
      </w:tblGrid>
      <w:tr w:rsidR="00000000" w14:paraId="7E082CE5" w14:textId="77777777">
        <w:tc>
          <w:tcPr>
            <w:tcW w:w="1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C557D" w14:textId="77777777" w:rsidR="00000000" w:rsidRDefault="00000000">
            <w:pPr>
              <w:spacing w:before="120"/>
              <w:jc w:val="center"/>
            </w:pPr>
            <w:r>
              <w:rPr>
                <w:b/>
                <w:bCs/>
                <w:lang w:val="vi-VN"/>
              </w:rPr>
              <w:t>TT</w:t>
            </w:r>
          </w:p>
        </w:tc>
        <w:tc>
          <w:tcPr>
            <w:tcW w:w="9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891AD" w14:textId="77777777" w:rsidR="00000000" w:rsidRDefault="00000000">
            <w:pPr>
              <w:spacing w:before="120"/>
              <w:jc w:val="center"/>
            </w:pPr>
            <w:r>
              <w:rPr>
                <w:b/>
                <w:bCs/>
                <w:lang w:val="vi-VN"/>
              </w:rPr>
              <w:t xml:space="preserve">Mã hồ </w:t>
            </w:r>
            <w:r>
              <w:rPr>
                <w:b/>
                <w:bCs/>
              </w:rPr>
              <w:t>sơ</w:t>
            </w:r>
            <w:r>
              <w:rPr>
                <w:b/>
                <w:bCs/>
                <w:lang w:val="vi-VN"/>
              </w:rPr>
              <w:t xml:space="preserve"> TTHC</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95797" w14:textId="77777777" w:rsidR="00000000" w:rsidRDefault="00000000">
            <w:pPr>
              <w:spacing w:before="120"/>
              <w:jc w:val="center"/>
            </w:pPr>
            <w:r>
              <w:rPr>
                <w:b/>
                <w:bCs/>
                <w:lang w:val="vi-VN"/>
              </w:rPr>
              <w:t>Tên thủ tục hành chính</w:t>
            </w:r>
          </w:p>
        </w:tc>
        <w:tc>
          <w:tcPr>
            <w:tcW w:w="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2091C" w14:textId="77777777" w:rsidR="00000000" w:rsidRDefault="00000000">
            <w:pPr>
              <w:spacing w:before="120"/>
              <w:jc w:val="center"/>
            </w:pPr>
            <w:r>
              <w:rPr>
                <w:b/>
                <w:bCs/>
                <w:lang w:val="vi-VN"/>
              </w:rPr>
              <w:t>Thời hạn giải quyết</w:t>
            </w:r>
          </w:p>
        </w:tc>
        <w:tc>
          <w:tcPr>
            <w:tcW w:w="9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4350F" w14:textId="77777777" w:rsidR="00000000" w:rsidRDefault="00000000">
            <w:pPr>
              <w:spacing w:before="120"/>
              <w:jc w:val="center"/>
            </w:pPr>
            <w:r>
              <w:rPr>
                <w:b/>
                <w:bCs/>
                <w:lang w:val="vi-VN"/>
              </w:rPr>
              <w:t>Địa điểm thực hiện</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48200" w14:textId="77777777" w:rsidR="00000000" w:rsidRDefault="00000000">
            <w:pPr>
              <w:spacing w:before="120"/>
              <w:jc w:val="center"/>
            </w:pPr>
            <w:r>
              <w:rPr>
                <w:b/>
                <w:bCs/>
                <w:lang w:val="vi-VN"/>
              </w:rPr>
              <w:t>Phí, lệ phí</w:t>
            </w:r>
          </w:p>
        </w:tc>
        <w:tc>
          <w:tcPr>
            <w:tcW w:w="1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C1617" w14:textId="77777777" w:rsidR="00000000" w:rsidRDefault="00000000">
            <w:pPr>
              <w:spacing w:before="120"/>
              <w:jc w:val="center"/>
            </w:pPr>
            <w:r>
              <w:rPr>
                <w:b/>
                <w:bCs/>
                <w:lang w:val="vi-VN"/>
              </w:rPr>
              <w:t>Căn cứ pháp lý</w:t>
            </w:r>
          </w:p>
        </w:tc>
      </w:tr>
      <w:tr w:rsidR="00000000" w14:paraId="22389E34" w14:textId="77777777">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F4468" w14:textId="77777777" w:rsidR="00000000" w:rsidRDefault="00000000">
            <w:pPr>
              <w:spacing w:before="120"/>
              <w:jc w:val="center"/>
            </w:pPr>
            <w:r>
              <w:rPr>
                <w:lang w:val="vi-VN"/>
              </w:rPr>
              <w:lastRenderedPageBreak/>
              <w:t>1</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FFCF5" w14:textId="77777777" w:rsidR="00000000" w:rsidRDefault="00000000">
            <w:pPr>
              <w:spacing w:before="120"/>
              <w:jc w:val="center"/>
            </w:pPr>
            <w:r>
              <w:rPr>
                <w:lang w:val="vi-VN"/>
              </w:rPr>
              <w:t>1.010941.000.00.00.H21</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81F2B" w14:textId="77777777" w:rsidR="00000000" w:rsidRDefault="00000000">
            <w:pPr>
              <w:spacing w:before="120"/>
            </w:pPr>
            <w:r>
              <w:rPr>
                <w:lang w:val="vi-VN"/>
              </w:rPr>
              <w:t>Đăng ký cai nghiện ma túy tự nguyện</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07822" w14:textId="77777777" w:rsidR="00000000" w:rsidRDefault="00000000">
            <w:pPr>
              <w:spacing w:before="120"/>
              <w:jc w:val="center"/>
            </w:pPr>
            <w:r>
              <w:rPr>
                <w:lang w:val="vi-VN"/>
              </w:rPr>
              <w:t>03 ngày</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D7D14" w14:textId="77777777" w:rsidR="00000000" w:rsidRDefault="00000000">
            <w:pPr>
              <w:spacing w:before="120"/>
            </w:pPr>
            <w:r>
              <w:rPr>
                <w:lang w:val="vi-VN"/>
              </w:rPr>
              <w:t>Nộp hồ sơ trực tiếp đến Bộ phận tiếp nhận và trả kết quả của UBND cấp xã</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4421B" w14:textId="77777777" w:rsidR="00000000" w:rsidRDefault="00000000">
            <w:pPr>
              <w:spacing w:before="120"/>
              <w:jc w:val="center"/>
            </w:pPr>
            <w:r>
              <w:rPr>
                <w:lang w:val="vi-VN"/>
              </w:rPr>
              <w:t>Không</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8D77A" w14:textId="77777777" w:rsidR="00000000" w:rsidRDefault="00000000">
            <w:pPr>
              <w:spacing w:before="120" w:after="280" w:afterAutospacing="1"/>
            </w:pPr>
            <w:r>
              <w:rPr>
                <w:lang w:val="vi-VN"/>
              </w:rPr>
              <w:t>- Luật Phòng, chống ma túy số 73/2021/QH14.</w:t>
            </w:r>
          </w:p>
          <w:p w14:paraId="4E6F6313" w14:textId="77777777" w:rsidR="00000000" w:rsidRDefault="00000000">
            <w:pPr>
              <w:spacing w:before="120"/>
            </w:pPr>
            <w:r>
              <w:rPr>
                <w:lang w:val="vi-VN"/>
              </w:rPr>
              <w:t>- Nghị định số 116/2021/NĐ-CP ngày 21/12/2021 của Chính phủ quy định chi tiết một số điều của Luật Phòng, ch</w:t>
            </w:r>
            <w:r>
              <w:t>ố</w:t>
            </w:r>
            <w:r>
              <w:rPr>
                <w:lang w:val="vi-VN"/>
              </w:rPr>
              <w:t xml:space="preserve">ng ma </w:t>
            </w:r>
            <w:r>
              <w:t>túy</w:t>
            </w:r>
            <w:r>
              <w:rPr>
                <w:lang w:val="vi-VN"/>
              </w:rPr>
              <w:t>, Luật Xử lý vi phạm hành chính về cai nghiện ma túy và quản lý sau cai nghiện ma túy.</w:t>
            </w:r>
          </w:p>
        </w:tc>
      </w:tr>
    </w:tbl>
    <w:p w14:paraId="711A039C" w14:textId="77777777" w:rsidR="00000000" w:rsidRDefault="00000000">
      <w:pPr>
        <w:spacing w:before="120" w:after="280" w:afterAutospacing="1"/>
      </w:pPr>
      <w:r>
        <w:t> </w:t>
      </w:r>
    </w:p>
    <w:p w14:paraId="0E0965E5" w14:textId="77777777" w:rsidR="00000000" w:rsidRDefault="00000000">
      <w:pPr>
        <w:spacing w:before="120" w:after="280" w:afterAutospacing="1"/>
        <w:jc w:val="center"/>
      </w:pPr>
      <w:r>
        <w:rPr>
          <w:b/>
          <w:bCs/>
          <w:lang w:val="vi-VN"/>
        </w:rPr>
        <w:t>PHỤ LỤC II</w:t>
      </w:r>
    </w:p>
    <w:p w14:paraId="1996BD2A" w14:textId="77777777" w:rsidR="00000000" w:rsidRDefault="00000000">
      <w:pPr>
        <w:spacing w:before="120" w:after="280" w:afterAutospacing="1"/>
        <w:jc w:val="center"/>
      </w:pPr>
      <w:r>
        <w:t>DANH MỤC THỦ TỤC HÀNH CHÍNH BÃI BỎ THUỘC THẨM QUYỀN GIẢI QUYẾT CỦA ỦY BAN NHÂN DÂN CẤP XÃ</w:t>
      </w:r>
      <w:r>
        <w:br/>
      </w:r>
      <w:r>
        <w:rPr>
          <w:i/>
          <w:iCs/>
        </w:rPr>
        <w:t xml:space="preserve">(Ban hành kèm theo Quyết </w:t>
      </w:r>
      <w:r>
        <w:rPr>
          <w:i/>
          <w:iCs/>
          <w:lang w:val="vi-VN"/>
        </w:rPr>
        <w:t>định số: 371/QĐ-UBND ngày 11/07/2022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3510"/>
        <w:gridCol w:w="2942"/>
      </w:tblGrid>
      <w:tr w:rsidR="00000000" w14:paraId="6877DAF5" w14:textId="77777777">
        <w:tc>
          <w:tcPr>
            <w:tcW w:w="2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3A5DC" w14:textId="77777777" w:rsidR="00000000" w:rsidRDefault="00000000">
            <w:pPr>
              <w:spacing w:before="120"/>
              <w:jc w:val="center"/>
            </w:pPr>
            <w:r>
              <w:rPr>
                <w:b/>
                <w:bCs/>
                <w:lang w:val="vi-VN"/>
              </w:rPr>
              <w:t>STT</w:t>
            </w:r>
          </w:p>
        </w:tc>
        <w:tc>
          <w:tcPr>
            <w:tcW w:w="10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ECC34" w14:textId="77777777" w:rsidR="00000000" w:rsidRDefault="00000000">
            <w:pPr>
              <w:spacing w:before="120"/>
              <w:jc w:val="center"/>
            </w:pPr>
            <w:r>
              <w:rPr>
                <w:b/>
                <w:bCs/>
                <w:lang w:val="vi-VN"/>
              </w:rPr>
              <w:t>Mã hồ sơ</w:t>
            </w:r>
            <w:r>
              <w:rPr>
                <w:b/>
                <w:bCs/>
              </w:rPr>
              <w:t xml:space="preserve"> TTHC</w:t>
            </w:r>
          </w:p>
        </w:tc>
        <w:tc>
          <w:tcPr>
            <w:tcW w:w="20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CB438" w14:textId="77777777" w:rsidR="00000000" w:rsidRDefault="00000000">
            <w:pPr>
              <w:spacing w:before="120"/>
              <w:jc w:val="center"/>
            </w:pPr>
            <w:r>
              <w:rPr>
                <w:b/>
                <w:bCs/>
                <w:lang w:val="vi-VN"/>
              </w:rPr>
              <w:t>Tên thủ tục hành chính</w:t>
            </w:r>
          </w:p>
        </w:tc>
        <w:tc>
          <w:tcPr>
            <w:tcW w:w="1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A8D34" w14:textId="77777777" w:rsidR="00000000" w:rsidRDefault="00000000">
            <w:pPr>
              <w:spacing w:before="120"/>
              <w:jc w:val="center"/>
            </w:pPr>
            <w:r>
              <w:rPr>
                <w:b/>
                <w:bCs/>
                <w:lang w:val="vi-VN"/>
              </w:rPr>
              <w:t>Văn bản QPPL quy định việc bãi bỏ TTHC</w:t>
            </w:r>
          </w:p>
        </w:tc>
      </w:tr>
      <w:tr w:rsidR="00000000" w14:paraId="547EC375"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7C564" w14:textId="77777777" w:rsidR="00000000" w:rsidRDefault="00000000">
            <w:pPr>
              <w:spacing w:before="120"/>
              <w:jc w:val="center"/>
            </w:pPr>
            <w:r>
              <w:rPr>
                <w:lang w:val="vi-VN"/>
              </w:rPr>
              <w:t>01</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C65BD" w14:textId="77777777" w:rsidR="00000000" w:rsidRDefault="00000000">
            <w:pPr>
              <w:spacing w:before="120"/>
              <w:jc w:val="center"/>
            </w:pPr>
            <w:r>
              <w:rPr>
                <w:lang w:val="vi-VN"/>
              </w:rPr>
              <w:t>1.003521.000.00.00.H21</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810C1" w14:textId="77777777" w:rsidR="00000000" w:rsidRDefault="00000000">
            <w:pPr>
              <w:spacing w:before="120"/>
              <w:jc w:val="center"/>
            </w:pPr>
            <w:r>
              <w:rPr>
                <w:lang w:val="vi-VN"/>
              </w:rPr>
              <w:t>Quyết định cai nghiệ</w:t>
            </w:r>
            <w:r>
              <w:t>n</w:t>
            </w:r>
            <w:r>
              <w:rPr>
                <w:lang w:val="vi-VN"/>
              </w:rPr>
              <w:t xml:space="preserve"> ma t</w:t>
            </w:r>
            <w:r>
              <w:t xml:space="preserve">úy </w:t>
            </w:r>
            <w:r>
              <w:rPr>
                <w:lang w:val="vi-VN"/>
              </w:rPr>
              <w:t>tự nguyện tại cộng đồng</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770CA" w14:textId="77777777" w:rsidR="00000000" w:rsidRDefault="00000000">
            <w:pPr>
              <w:spacing w:before="120"/>
            </w:pPr>
            <w:r>
              <w:rPr>
                <w:lang w:val="vi-VN"/>
              </w:rPr>
              <w:t>Nghị định số 116/2021/NĐ-CP ngày 21/12/2021 của Chính phủ quy định chi tiết một số điều của Luật Phòng, chống ma t</w:t>
            </w:r>
            <w:r>
              <w:t>ú</w:t>
            </w:r>
            <w:r>
              <w:rPr>
                <w:lang w:val="vi-VN"/>
              </w:rPr>
              <w:t>y, Luật Xử lý vi phạm hành chính về cai nghiện ma túy và quản lý sau cai nghi</w:t>
            </w:r>
            <w:r>
              <w:t>ệ</w:t>
            </w:r>
            <w:r>
              <w:rPr>
                <w:lang w:val="vi-VN"/>
              </w:rPr>
              <w:t>n ma túy.</w:t>
            </w:r>
          </w:p>
        </w:tc>
      </w:tr>
    </w:tbl>
    <w:p w14:paraId="1E1D43AF" w14:textId="77777777" w:rsidR="00900FF3" w:rsidRDefault="00000000">
      <w:pPr>
        <w:spacing w:before="120" w:after="280" w:afterAutospacing="1"/>
        <w:jc w:val="center"/>
      </w:pPr>
      <w:r>
        <w:rPr>
          <w:lang w:val="vi-VN"/>
        </w:rPr>
        <w:t> </w:t>
      </w:r>
    </w:p>
    <w:sectPr w:rsidR="00900F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10"/>
    <w:rsid w:val="00145110"/>
    <w:rsid w:val="001C3FAE"/>
    <w:rsid w:val="00900FF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B99FE2"/>
  <w15:chartTrackingRefBased/>
  <w15:docId w15:val="{C3F04E57-CA34-41AC-9E4E-76D51F1C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2022-07-12T09:33:00Z</dcterms:created>
  <dcterms:modified xsi:type="dcterms:W3CDTF">2022-07-12T09:33:00Z</dcterms:modified>
</cp:coreProperties>
</file>