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2650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873FE5" w14:textId="77777777" w:rsidR="00000000" w:rsidRDefault="00000000">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AB13E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A19A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EABCA0" w14:textId="77777777" w:rsidR="00000000" w:rsidRDefault="00000000">
            <w:pPr>
              <w:spacing w:before="120"/>
              <w:jc w:val="center"/>
            </w:pPr>
            <w:r>
              <w:rPr>
                <w:lang w:val="vi-VN"/>
              </w:rPr>
              <w:t>Số: 2849/QĐ-BCT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533193" w14:textId="77777777" w:rsidR="00000000" w:rsidRDefault="00000000">
            <w:pPr>
              <w:spacing w:before="120"/>
              <w:jc w:val="right"/>
            </w:pPr>
            <w:r>
              <w:rPr>
                <w:i/>
                <w:iCs/>
                <w:lang w:val="vi-VN"/>
              </w:rPr>
              <w:t xml:space="preserve">Hà Nội, ngày </w:t>
            </w:r>
            <w:r>
              <w:rPr>
                <w:i/>
                <w:iCs/>
              </w:rPr>
              <w:t>22</w:t>
            </w:r>
            <w:r>
              <w:rPr>
                <w:i/>
                <w:iCs/>
                <w:lang w:val="vi-VN"/>
              </w:rPr>
              <w:t xml:space="preserve"> tháng</w:t>
            </w:r>
            <w:r>
              <w:rPr>
                <w:i/>
                <w:iCs/>
              </w:rPr>
              <w:t xml:space="preserve"> 12</w:t>
            </w:r>
            <w:r>
              <w:rPr>
                <w:i/>
                <w:iCs/>
                <w:lang w:val="vi-VN"/>
              </w:rPr>
              <w:t xml:space="preserve"> năm 2022</w:t>
            </w:r>
          </w:p>
        </w:tc>
      </w:tr>
    </w:tbl>
    <w:p w14:paraId="679E351C" w14:textId="77777777" w:rsidR="00000000" w:rsidRDefault="00000000">
      <w:pPr>
        <w:spacing w:before="120" w:after="280" w:afterAutospacing="1"/>
      </w:pPr>
      <w:r>
        <w:t> </w:t>
      </w:r>
    </w:p>
    <w:p w14:paraId="3B687313" w14:textId="77777777" w:rsidR="00000000" w:rsidRDefault="00000000">
      <w:pPr>
        <w:spacing w:before="120" w:after="280" w:afterAutospacing="1"/>
        <w:jc w:val="center"/>
      </w:pPr>
      <w:bookmarkStart w:id="0" w:name="loai_1"/>
      <w:r>
        <w:rPr>
          <w:b/>
          <w:bCs/>
          <w:lang w:val="vi-VN"/>
        </w:rPr>
        <w:t>QUYẾT ĐỊNH</w:t>
      </w:r>
      <w:bookmarkEnd w:id="0"/>
    </w:p>
    <w:p w14:paraId="31137C11" w14:textId="77777777" w:rsidR="00000000" w:rsidRDefault="00000000">
      <w:pPr>
        <w:spacing w:before="120" w:after="280" w:afterAutospacing="1"/>
        <w:jc w:val="center"/>
      </w:pPr>
      <w:bookmarkStart w:id="1" w:name="loai_1_name"/>
      <w:r>
        <w:rPr>
          <w:lang w:val="vi-VN"/>
        </w:rPr>
        <w:t>GIỮ NGUYÊN VIỆC ÁP DỤNG BIỆN PHÁP CHỐNG BÁN PHÁ GIÁ ĐỐI VỚI MỘT SỐ SẢN PHẨM SORBITOL CÓ XUẤT XỨ TỪ CỘNG HÒA ẤN ĐỘ, CỘNG HÒA IN-ĐÔ-NÊ-XI-A VÀ CỘNG HÒA NHÂN DÂN TRUNG HOA</w:t>
      </w:r>
      <w:bookmarkEnd w:id="1"/>
    </w:p>
    <w:p w14:paraId="538B5BAF" w14:textId="77777777" w:rsidR="00000000" w:rsidRDefault="00000000">
      <w:pPr>
        <w:spacing w:before="120" w:after="280" w:afterAutospacing="1"/>
        <w:jc w:val="center"/>
      </w:pPr>
      <w:r>
        <w:rPr>
          <w:b/>
          <w:bCs/>
          <w:lang w:val="vi-VN"/>
        </w:rPr>
        <w:t>BỘ TRƯỞNG BỘ CÔNG THƯƠNG</w:t>
      </w:r>
    </w:p>
    <w:p w14:paraId="24493BAB" w14:textId="77777777" w:rsidR="00000000" w:rsidRDefault="00000000">
      <w:pPr>
        <w:spacing w:before="120" w:after="280" w:afterAutospacing="1"/>
      </w:pPr>
      <w:r>
        <w:rPr>
          <w:i/>
          <w:iCs/>
          <w:lang w:val="vi-VN"/>
        </w:rPr>
        <w:t>Căn cứ Luật Quản lý ngoại thương số 05/2017/QH14 ngày 12 tháng 6 năm 2017;</w:t>
      </w:r>
    </w:p>
    <w:p w14:paraId="2882C299" w14:textId="77777777" w:rsidR="00000000" w:rsidRDefault="00000000">
      <w:pPr>
        <w:spacing w:before="120" w:after="280" w:afterAutospacing="1"/>
      </w:pPr>
      <w:r>
        <w:rPr>
          <w:i/>
          <w:iCs/>
          <w:lang w:val="vi-VN"/>
        </w:rPr>
        <w:t>Căn cứ Nghị định số 10/2018/NĐ-CP ngày 15 tháng 01 năm 2018 của Chính phủ quy định chi tiết một số điều của Luật Quản lý ngoại thương về các biện pháp phòng vệ thương mại;</w:t>
      </w:r>
    </w:p>
    <w:p w14:paraId="3B703941"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5B514C00" w14:textId="77777777" w:rsidR="00000000" w:rsidRDefault="00000000">
      <w:pPr>
        <w:spacing w:before="120" w:after="280" w:afterAutospacing="1"/>
      </w:pPr>
      <w:r>
        <w:rPr>
          <w:i/>
          <w:iCs/>
          <w:lang w:val="vi-VN"/>
        </w:rPr>
        <w:t>Căn cứ Thông tư số 37/2019/TT-BCT ngày 29 tháng 11 năm 2019 của Bộ trưởng Bộ Công Thương quy định chi tiết một số nội dung về các biện pháp phòng vệ thương mại;</w:t>
      </w:r>
    </w:p>
    <w:p w14:paraId="58DD9096" w14:textId="77777777" w:rsidR="00000000" w:rsidRDefault="00000000">
      <w:pPr>
        <w:spacing w:before="120" w:after="280" w:afterAutospacing="1"/>
      </w:pPr>
      <w:r>
        <w:rPr>
          <w:i/>
          <w:iCs/>
          <w:lang w:val="vi-VN"/>
        </w:rPr>
        <w:t>Căn cứ Quyết định số 2639/QĐ-BCT ngày 02 tháng 12 năm 2022 của Bộ trưởng Bộ Công Thương quy định chức năng, nhiệm vụ, quyền hạn và cơ cấu tổ chức của Cục Phòng vệ thương mại;</w:t>
      </w:r>
    </w:p>
    <w:p w14:paraId="4700BC9C" w14:textId="77777777" w:rsidR="00000000" w:rsidRDefault="00000000">
      <w:pPr>
        <w:spacing w:before="120" w:after="280" w:afterAutospacing="1"/>
      </w:pPr>
      <w:r>
        <w:rPr>
          <w:i/>
          <w:iCs/>
          <w:lang w:val="vi-VN"/>
        </w:rPr>
        <w:t>Căn cứ Quyết định số 2644/QĐ-BCT ngày 23 tháng 11 năm 2021 của Bộ trưởng Bộ Công Thương về việc áp dụng thuế chống bán ph</w:t>
      </w:r>
      <w:r>
        <w:rPr>
          <w:i/>
          <w:iCs/>
        </w:rPr>
        <w:t xml:space="preserve">á </w:t>
      </w:r>
      <w:r>
        <w:rPr>
          <w:i/>
          <w:iCs/>
          <w:lang w:val="vi-VN"/>
        </w:rPr>
        <w:t>giá chính thức đối với một số sản phẩm Sorbitol có xuất xứ từ Cộng hòa Ấn Độ, Cộng hòa In-đô- nê-x</w:t>
      </w:r>
      <w:r>
        <w:rPr>
          <w:i/>
          <w:iCs/>
        </w:rPr>
        <w:t>i</w:t>
      </w:r>
      <w:r>
        <w:rPr>
          <w:i/>
          <w:iCs/>
          <w:lang w:val="vi-VN"/>
        </w:rPr>
        <w:t>-a và Cộng hòa Nhân dân Trung Hoa;</w:t>
      </w:r>
    </w:p>
    <w:p w14:paraId="025078A7" w14:textId="77777777" w:rsidR="00000000" w:rsidRDefault="00000000">
      <w:pPr>
        <w:spacing w:before="120" w:after="280" w:afterAutospacing="1"/>
      </w:pPr>
      <w:r>
        <w:rPr>
          <w:i/>
          <w:iCs/>
          <w:lang w:val="vi-VN"/>
        </w:rPr>
        <w:t>Theo đề nghị của Cục trưởng Cục Phòng vệ thương mại,</w:t>
      </w:r>
    </w:p>
    <w:p w14:paraId="6431592F" w14:textId="77777777" w:rsidR="00000000" w:rsidRDefault="00000000">
      <w:pPr>
        <w:spacing w:before="120" w:after="280" w:afterAutospacing="1"/>
        <w:jc w:val="center"/>
      </w:pPr>
      <w:r>
        <w:rPr>
          <w:b/>
          <w:bCs/>
          <w:lang w:val="vi-VN"/>
        </w:rPr>
        <w:t>QUYẾT ĐỊNH:</w:t>
      </w:r>
    </w:p>
    <w:p w14:paraId="54375AF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Giữ nguyên việc áp dụng biện pháp chống bán phá giá đối với một số sản phẩm Sorbitol nhập khẩu vào Việt Nam có xuất xứ từ các nước theo Quyết định số 2644/QĐ-BCT ngày 23 tháng 11 năm 2021.</w:t>
      </w:r>
      <w:bookmarkEnd w:id="3"/>
    </w:p>
    <w:p w14:paraId="6AA955A6"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tổ chức, cá nhân liên quan có quyền nộp hồ sơ yêu cầu rà soát việc áp dụng biện pháp chống bán phá giá theo quy định tại Nghị định số 10/2018/NĐ-CP ngày 15 tháng 01 năm 2018 của Chính phủ quy định chi tiết một số điều của Luật Quản lý ngoại thương về các biện pháp phòng vệ thương mại.</w:t>
      </w:r>
      <w:bookmarkEnd w:id="5"/>
    </w:p>
    <w:p w14:paraId="7D47A9AD"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Quyết định này có hiệu lực thi hành kể từ ngày ban hành.</w:t>
      </w:r>
      <w:bookmarkEnd w:id="7"/>
    </w:p>
    <w:p w14:paraId="41455306"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Bộ, Cục trưởng Cục Phòng vệ thương mại và các bên liên quan chịu trách nhiệm thi hành Quyết định này./.</w:t>
      </w:r>
      <w:bookmarkEnd w:id="9"/>
    </w:p>
    <w:p w14:paraId="1B8EECB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3A76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1BF2A9"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Các Bộ: TC, NG, TT&amp;TT;</w:t>
            </w:r>
            <w:r>
              <w:rPr>
                <w:sz w:val="16"/>
                <w:lang w:val="vi-VN"/>
              </w:rPr>
              <w:br/>
              <w:t>- Bộ trưởng;</w:t>
            </w:r>
            <w:r>
              <w:rPr>
                <w:sz w:val="16"/>
                <w:lang w:val="vi-VN"/>
              </w:rPr>
              <w:br/>
              <w:t>- Các Thứ trưởng;</w:t>
            </w:r>
            <w:r>
              <w:rPr>
                <w:sz w:val="16"/>
                <w:lang w:val="vi-VN"/>
              </w:rPr>
              <w:br/>
              <w:t>- Các website: Chính phủ, Bộ Công Thương;</w:t>
            </w:r>
            <w:r>
              <w:rPr>
                <w:sz w:val="16"/>
                <w:lang w:val="vi-VN"/>
              </w:rPr>
              <w:br/>
              <w:t>- Tổng cục Hải quan (Cục GSQL, Cục TXNK);</w:t>
            </w:r>
            <w:r>
              <w:rPr>
                <w:sz w:val="16"/>
                <w:lang w:val="vi-VN"/>
              </w:rPr>
              <w:br/>
              <w:t>- Các Cục/Vụ: AP, CN, ĐB, XNK;</w:t>
            </w:r>
            <w:r>
              <w:rPr>
                <w:sz w:val="16"/>
                <w:lang w:val="vi-VN"/>
              </w:rPr>
              <w:br/>
              <w:t>- Văn phòng BCĐLNHNQT về kinh tế;</w:t>
            </w:r>
            <w:r>
              <w:rPr>
                <w:sz w:val="16"/>
                <w:lang w:val="vi-VN"/>
              </w:rPr>
              <w:br/>
              <w:t>- Lưu: VT, PVTM (04).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39107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Quốc Khánh</w:t>
            </w:r>
          </w:p>
        </w:tc>
      </w:tr>
    </w:tbl>
    <w:p w14:paraId="71D1DCD2" w14:textId="77777777" w:rsidR="00DF3E01" w:rsidRDefault="00000000">
      <w:pPr>
        <w:spacing w:before="120" w:after="280" w:afterAutospacing="1"/>
      </w:pPr>
      <w:r>
        <w:t> </w:t>
      </w:r>
    </w:p>
    <w:sectPr w:rsidR="00DF3E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77"/>
    <w:rsid w:val="002E1277"/>
    <w:rsid w:val="00DF3E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DB3A0"/>
  <w15:chartTrackingRefBased/>
  <w15:docId w15:val="{E57DADA9-63F6-4CE8-AFDB-D103DEC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2023-01-31T03:33:00Z</dcterms:created>
  <dcterms:modified xsi:type="dcterms:W3CDTF">2023-01-31T03:33:00Z</dcterms:modified>
</cp:coreProperties>
</file>