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24"/>
        <w:gridCol w:w="5472"/>
      </w:tblGrid>
      <w:tr w:rsidR="00000000">
        <w:tc>
          <w:tcPr>
            <w:tcW w:w="332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15C9">
            <w:pPr>
              <w:spacing w:before="120"/>
              <w:jc w:val="center"/>
            </w:pPr>
            <w:bookmarkStart w:id="0" w:name="_GoBack"/>
            <w:bookmarkEnd w:id="0"/>
            <w:r>
              <w:rPr>
                <w:b/>
                <w:bCs/>
                <w:lang w:val="en-GB"/>
              </w:rPr>
              <w:t>ỦY BAN NHÂN DÂN</w:t>
            </w:r>
            <w:r>
              <w:rPr>
                <w:b/>
                <w:bCs/>
                <w:lang w:val="en-GB"/>
              </w:rPr>
              <w:br/>
              <w:t>TỈNH BÌNH DƯƠNG</w:t>
            </w:r>
            <w:r>
              <w:rPr>
                <w:b/>
                <w:bCs/>
                <w:lang w:val="en-GB"/>
              </w:rPr>
              <w:br/>
              <w:t>---------</w:t>
            </w:r>
          </w:p>
        </w:tc>
        <w:tc>
          <w:tcPr>
            <w:tcW w:w="547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15C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2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15C9">
            <w:pPr>
              <w:spacing w:before="120"/>
              <w:jc w:val="center"/>
            </w:pPr>
            <w:r>
              <w:rPr>
                <w:lang w:val="vi-VN"/>
              </w:rPr>
              <w:t xml:space="preserve">Số: </w:t>
            </w:r>
            <w:r>
              <w:rPr>
                <w:lang w:val="en-GB"/>
              </w:rPr>
              <w:t>2700</w:t>
            </w:r>
            <w:r>
              <w:rPr>
                <w:lang w:val="vi-VN"/>
              </w:rPr>
              <w:t>/QĐ-UBND</w:t>
            </w:r>
          </w:p>
        </w:tc>
        <w:tc>
          <w:tcPr>
            <w:tcW w:w="547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15C9">
            <w:pPr>
              <w:spacing w:before="120"/>
              <w:jc w:val="right"/>
            </w:pPr>
            <w:r>
              <w:rPr>
                <w:i/>
                <w:iCs/>
                <w:lang w:val="vi-VN"/>
              </w:rPr>
              <w:t>Bình Dương, ngày 15 tháng 9 năm 2020</w:t>
            </w:r>
          </w:p>
        </w:tc>
      </w:tr>
    </w:tbl>
    <w:p w:rsidR="00000000" w:rsidRDefault="002615C9">
      <w:pPr>
        <w:spacing w:before="120" w:after="280" w:afterAutospacing="1"/>
      </w:pPr>
      <w:r>
        <w:rPr>
          <w:lang w:val="vi-VN"/>
        </w:rPr>
        <w:t> </w:t>
      </w:r>
    </w:p>
    <w:p w:rsidR="00000000" w:rsidRDefault="002615C9">
      <w:pPr>
        <w:spacing w:before="120" w:after="280" w:afterAutospacing="1"/>
        <w:jc w:val="center"/>
      </w:pPr>
      <w:bookmarkStart w:id="1" w:name="loai_1"/>
      <w:r>
        <w:rPr>
          <w:b/>
          <w:bCs/>
          <w:lang w:val="vi-VN"/>
        </w:rPr>
        <w:t>QUYẾT ĐỊNH</w:t>
      </w:r>
      <w:bookmarkEnd w:id="1"/>
    </w:p>
    <w:p w:rsidR="00000000" w:rsidRDefault="002615C9">
      <w:pPr>
        <w:spacing w:before="120" w:after="280" w:afterAutospacing="1"/>
        <w:jc w:val="center"/>
      </w:pPr>
      <w:bookmarkStart w:id="2" w:name="loai_1_name"/>
      <w:r>
        <w:rPr>
          <w:lang w:val="vi-VN"/>
        </w:rPr>
        <w:t>VỀ VIỆC CÔNG BỐ THỦ TỤC HÀNH CHÍNH CHUẨN HÓA THUỘC THẨM QUYỀN GIẢ</w:t>
      </w:r>
      <w:r>
        <w:rPr>
          <w:lang w:val="vi-VN"/>
        </w:rPr>
        <w:t>I QUYẾT CỦA SỞ CÔNG THƯƠNG/ỦY BAN NHÂN DÂN CẤP HUYỆN TỈNH BÌNH DƯƠNG</w:t>
      </w:r>
      <w:bookmarkEnd w:id="2"/>
    </w:p>
    <w:p w:rsidR="00000000" w:rsidRDefault="002615C9">
      <w:pPr>
        <w:spacing w:before="120" w:after="280" w:afterAutospacing="1"/>
        <w:jc w:val="center"/>
      </w:pPr>
      <w:r>
        <w:rPr>
          <w:b/>
          <w:bCs/>
          <w:lang w:val="vi-VN"/>
        </w:rPr>
        <w:t>CHỦ TỊCH ỦY BAN NHÂN DÂN TỈNH</w:t>
      </w:r>
    </w:p>
    <w:p w:rsidR="00000000" w:rsidRDefault="002615C9">
      <w:pPr>
        <w:spacing w:before="120" w:after="280" w:afterAutospacing="1"/>
      </w:pPr>
      <w:r>
        <w:rPr>
          <w:i/>
          <w:iCs/>
          <w:lang w:val="vi-VN"/>
        </w:rPr>
        <w:t>Căn cứ Luật Tổ chức chính quyền địa phương ngày 19/6/2015 (đã được sửa đổi, bổ sung);</w:t>
      </w:r>
    </w:p>
    <w:p w:rsidR="00000000" w:rsidRDefault="002615C9">
      <w:pPr>
        <w:spacing w:before="120" w:after="280" w:afterAutospacing="1"/>
      </w:pPr>
      <w:r>
        <w:rPr>
          <w:i/>
          <w:iCs/>
          <w:lang w:val="vi-VN"/>
        </w:rPr>
        <w:t>Căn cứ Nghị định số 63/2010/NĐ-CP, ngày 08/6/2010 của Chính phủ về kiểm</w:t>
      </w:r>
      <w:r>
        <w:rPr>
          <w:i/>
          <w:iCs/>
          <w:lang w:val="vi-VN"/>
        </w:rPr>
        <w:t xml:space="preserve">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w:t>
      </w:r>
      <w:r>
        <w:rPr>
          <w:i/>
          <w:iCs/>
          <w:lang w:val="vi-VN"/>
        </w:rPr>
        <w:t>iều của các Nghị định liên quan đến kiểm soát thủ tục hành chính;</w:t>
      </w:r>
    </w:p>
    <w:p w:rsidR="00000000" w:rsidRDefault="002615C9">
      <w:pPr>
        <w:spacing w:before="120" w:after="280" w:afterAutospacing="1"/>
      </w:pPr>
      <w:r>
        <w:rPr>
          <w:i/>
          <w:iCs/>
          <w:lang w:val="vi-VN"/>
        </w:rPr>
        <w:t>Căn cứ Thông tư số 02/2017/TT-VPCP, ngày 31/10/2017 của Bộ trưởng, Chủ nhiệm Văn phòng Chính phủ hướng dẫn về nghiệp vụ kiểm soát thủ tục hành chính;</w:t>
      </w:r>
    </w:p>
    <w:p w:rsidR="00000000" w:rsidRDefault="002615C9">
      <w:pPr>
        <w:spacing w:before="120" w:after="280" w:afterAutospacing="1"/>
      </w:pPr>
      <w:r>
        <w:rPr>
          <w:i/>
          <w:iCs/>
          <w:lang w:val="vi-VN"/>
        </w:rPr>
        <w:t>Theo đề nghị của Giám đốc Sở Công Thương</w:t>
      </w:r>
      <w:r>
        <w:rPr>
          <w:i/>
          <w:iCs/>
          <w:lang w:val="vi-VN"/>
        </w:rPr>
        <w:t xml:space="preserve"> tại Tờ trình số 2075/TTr-SCT ngày 31/8/2020,</w:t>
      </w:r>
    </w:p>
    <w:p w:rsidR="00000000" w:rsidRDefault="002615C9">
      <w:pPr>
        <w:spacing w:before="120" w:after="280" w:afterAutospacing="1"/>
        <w:jc w:val="center"/>
      </w:pPr>
      <w:r>
        <w:rPr>
          <w:b/>
          <w:bCs/>
          <w:lang w:val="vi-VN"/>
        </w:rPr>
        <w:t>QUYẾT ĐỊNH:</w:t>
      </w:r>
    </w:p>
    <w:p w:rsidR="00000000" w:rsidRDefault="002615C9">
      <w:pPr>
        <w:spacing w:before="120" w:after="280" w:afterAutospacing="1"/>
      </w:pPr>
      <w:r>
        <w:rPr>
          <w:b/>
          <w:bCs/>
          <w:lang w:val="vi-VN"/>
        </w:rPr>
        <w:t>Điều 1.</w:t>
      </w:r>
      <w:r>
        <w:rPr>
          <w:lang w:val="vi-VN"/>
        </w:rPr>
        <w:t xml:space="preserve"> Công bố kèm theo Quyết định này 136 thủ tục hành chính chuẩn hóa thuộc thẩm quyền giải quyết của Sở Công Thương/ Ủy ban nhân dân cấp huyện tỉnh Bình Dương. Cụ thể:</w:t>
      </w:r>
    </w:p>
    <w:p w:rsidR="00000000" w:rsidRDefault="002615C9">
      <w:pPr>
        <w:spacing w:before="120" w:after="280" w:afterAutospacing="1"/>
      </w:pPr>
      <w:r>
        <w:rPr>
          <w:lang w:val="vi-VN"/>
        </w:rPr>
        <w:t>- 123 thủ tục hành chính t</w:t>
      </w:r>
      <w:r>
        <w:rPr>
          <w:lang w:val="vi-VN"/>
        </w:rPr>
        <w:t>huộc thẩm quyền giải quyết của của Sở Công Thương;</w:t>
      </w:r>
    </w:p>
    <w:p w:rsidR="00000000" w:rsidRDefault="002615C9">
      <w:pPr>
        <w:spacing w:before="120" w:after="280" w:afterAutospacing="1"/>
      </w:pPr>
      <w:r>
        <w:rPr>
          <w:lang w:val="vi-VN"/>
        </w:rPr>
        <w:t>- 13 thủ tục hành chính thuộc thẩm quyền giải quyết của Ủy ban nhân dân cấp huyện.</w:t>
      </w:r>
    </w:p>
    <w:p w:rsidR="00000000" w:rsidRDefault="002615C9">
      <w:pPr>
        <w:spacing w:before="120" w:after="280" w:afterAutospacing="1"/>
      </w:pPr>
      <w:r>
        <w:rPr>
          <w:b/>
          <w:bCs/>
          <w:lang w:val="vi-VN"/>
        </w:rPr>
        <w:t>Điều 2.</w:t>
      </w:r>
      <w:r>
        <w:rPr>
          <w:lang w:val="vi-VN"/>
        </w:rPr>
        <w:t xml:space="preserve"> Quyết định này có hiệu lực thi hành kể từ ngày ký.</w:t>
      </w:r>
    </w:p>
    <w:p w:rsidR="00000000" w:rsidRDefault="002615C9">
      <w:pPr>
        <w:spacing w:before="120" w:after="280" w:afterAutospacing="1"/>
      </w:pPr>
      <w:r>
        <w:rPr>
          <w:lang w:val="vi-VN"/>
        </w:rPr>
        <w:t>Tất cả các Quyết định công bố danh mục, thủ tục hành chính thuộ</w:t>
      </w:r>
      <w:r>
        <w:rPr>
          <w:lang w:val="vi-VN"/>
        </w:rPr>
        <w:t>c phạm vi chức năng quản lý và giải quyết của Sở Công Thương/Ủy ban nhân dân cấp huyện/Ủy ban nhân dân cấp xã trên địa bàn tỉnh Bình Dương trước đây hết hiệu lực thi hành.</w:t>
      </w:r>
    </w:p>
    <w:p w:rsidR="00000000" w:rsidRDefault="002615C9">
      <w:pPr>
        <w:spacing w:before="120" w:after="280" w:afterAutospacing="1"/>
      </w:pPr>
      <w:r>
        <w:rPr>
          <w:b/>
          <w:bCs/>
          <w:lang w:val="vi-VN"/>
        </w:rPr>
        <w:t>Điều 3.</w:t>
      </w:r>
      <w:r>
        <w:rPr>
          <w:lang w:val="vi-VN"/>
        </w:rPr>
        <w:t xml:space="preserve"> Chánh Văn phòng Ủy ban nhân dân tỉnh; Giám đốc Sở Công Thương; Thủ trưởng cá</w:t>
      </w:r>
      <w:r>
        <w:rPr>
          <w:lang w:val="vi-VN"/>
        </w:rPr>
        <w:t xml:space="preserve">c Sở, ban, ngành; Ủy ban nhân dân các huyện, thị xã, thành phố và các tổ chức, cá nhân có liên quan chịu trách nhiệm thi hành Quyết định này./. </w:t>
      </w:r>
    </w:p>
    <w:p w:rsidR="00000000" w:rsidRDefault="002615C9">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15C9">
            <w:pPr>
              <w:spacing w:before="120" w:after="280" w:afterAutospacing="1"/>
            </w:pPr>
            <w:r>
              <w:rPr>
                <w:lang w:val="vi-VN"/>
              </w:rPr>
              <w:t> </w:t>
            </w:r>
          </w:p>
          <w:p w:rsidR="00000000" w:rsidRDefault="002615C9">
            <w:pPr>
              <w:spacing w:before="120"/>
            </w:pPr>
            <w:r>
              <w:rPr>
                <w:b/>
                <w:bCs/>
                <w:i/>
                <w:iCs/>
                <w:lang w:val="vi-VN"/>
              </w:rPr>
              <w:t>Nơi nhận:</w:t>
            </w:r>
            <w:r>
              <w:rPr>
                <w:b/>
                <w:bCs/>
                <w:i/>
                <w:iCs/>
                <w:lang w:val="vi-VN"/>
              </w:rPr>
              <w:br/>
            </w:r>
            <w:r>
              <w:rPr>
                <w:sz w:val="16"/>
                <w:lang w:val="vi-VN"/>
              </w:rPr>
              <w:t>- Văn phòng Chính phủ (Cục Kiểm soát TTHC);</w:t>
            </w:r>
            <w:r>
              <w:rPr>
                <w:sz w:val="16"/>
                <w:lang w:val="vi-VN"/>
              </w:rPr>
              <w:br/>
              <w:t>- TT.TU, TT.HĐND tỉnh;</w:t>
            </w:r>
            <w:r>
              <w:rPr>
                <w:sz w:val="16"/>
                <w:lang w:val="vi-VN"/>
              </w:rPr>
              <w:br/>
              <w:t>- CT các PCT UBND tỉnh;</w:t>
            </w:r>
            <w:r>
              <w:rPr>
                <w:sz w:val="16"/>
                <w:lang w:val="vi-VN"/>
              </w:rPr>
              <w:br/>
              <w:t xml:space="preserve">- Như </w:t>
            </w:r>
            <w:r>
              <w:rPr>
                <w:sz w:val="16"/>
                <w:lang w:val="vi-VN"/>
              </w:rPr>
              <w:t>Điều 3;</w:t>
            </w:r>
            <w:r>
              <w:rPr>
                <w:sz w:val="16"/>
                <w:lang w:val="vi-VN"/>
              </w:rPr>
              <w:br/>
              <w:t>- LĐVP, NC, HCC, Website tỉnh;</w:t>
            </w:r>
            <w:r>
              <w:rPr>
                <w:sz w:val="16"/>
                <w:lang w:val="vi-VN"/>
              </w:rPr>
              <w:br/>
              <w:t>- Lưu: VT, VPUB, H</w:t>
            </w:r>
            <w:r>
              <w:rPr>
                <w:sz w:val="16"/>
                <w:vertAlign w:val="superscript"/>
                <w:lang w:val="vi-VN"/>
              </w:rPr>
              <w:t>KSTT</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15C9">
            <w:pPr>
              <w:spacing w:before="120"/>
              <w:jc w:val="center"/>
            </w:pPr>
            <w:r>
              <w:rPr>
                <w:b/>
                <w:bCs/>
                <w:lang w:val="en-GB"/>
              </w:rPr>
              <w:t>CHỦ TỊCH</w:t>
            </w:r>
            <w:r>
              <w:rPr>
                <w:b/>
                <w:bCs/>
                <w:lang w:val="en-GB"/>
              </w:rPr>
              <w:br/>
            </w:r>
            <w:r>
              <w:rPr>
                <w:b/>
                <w:bCs/>
                <w:lang w:val="en-GB"/>
              </w:rPr>
              <w:br/>
            </w:r>
            <w:r>
              <w:rPr>
                <w:b/>
                <w:bCs/>
                <w:lang w:val="en-GB"/>
              </w:rPr>
              <w:br/>
            </w:r>
            <w:r>
              <w:rPr>
                <w:b/>
                <w:bCs/>
                <w:lang w:val="en-GB"/>
              </w:rPr>
              <w:br/>
            </w:r>
            <w:r>
              <w:rPr>
                <w:b/>
                <w:bCs/>
                <w:lang w:val="en-GB"/>
              </w:rPr>
              <w:br/>
              <w:t>Trần Thanh Liêm</w:t>
            </w:r>
          </w:p>
        </w:tc>
      </w:tr>
    </w:tbl>
    <w:p w:rsidR="00000000" w:rsidRDefault="002615C9">
      <w:pPr>
        <w:spacing w:before="120" w:after="280" w:afterAutospacing="1"/>
      </w:pPr>
      <w:r>
        <w:rPr>
          <w:lang w:val="vi-VN"/>
        </w:rPr>
        <w:t> </w:t>
      </w:r>
    </w:p>
    <w:p w:rsidR="00000000" w:rsidRDefault="002615C9">
      <w:pPr>
        <w:spacing w:before="120" w:after="280" w:afterAutospacing="1"/>
        <w:jc w:val="center"/>
      </w:pPr>
      <w:r>
        <w:rPr>
          <w:b/>
          <w:bCs/>
          <w:lang w:val="vi-VN"/>
        </w:rPr>
        <w:t>THỦ TỤC HÀNH CHÍNH CHUẨN HÓA THUỘC THẨM QUYỀN GIẢI QUYẾT CỦA SỞ CÔNG THƯƠNG/ ỦY BAN NHÂN DÂN CẤP HUYỆN TỈNH BÌNH DƯƠNG</w:t>
      </w:r>
    </w:p>
    <w:p w:rsidR="00000000" w:rsidRDefault="002615C9">
      <w:pPr>
        <w:spacing w:before="120" w:after="280" w:afterAutospacing="1"/>
        <w:jc w:val="center"/>
      </w:pPr>
      <w:r>
        <w:rPr>
          <w:i/>
          <w:iCs/>
          <w:lang w:val="vi-VN"/>
        </w:rPr>
        <w:t>(Ban hành kèm theo Quyết định số: 2700/QĐ-</w:t>
      </w:r>
      <w:r>
        <w:rPr>
          <w:i/>
          <w:iCs/>
          <w:lang w:val="vi-VN"/>
        </w:rPr>
        <w:t>UBND ngày 15 tháng 9 năm 2020 của Chủ tịch Ủy ban nhân dân tỉnh Bình Dương)</w:t>
      </w:r>
    </w:p>
    <w:p w:rsidR="00000000" w:rsidRDefault="002615C9">
      <w:pPr>
        <w:spacing w:before="120" w:after="280" w:afterAutospacing="1"/>
        <w:jc w:val="center"/>
      </w:pPr>
      <w:r>
        <w:rPr>
          <w:b/>
          <w:bCs/>
          <w:lang w:val="vi-VN"/>
        </w:rPr>
        <w:t>PHẦN I</w:t>
      </w:r>
    </w:p>
    <w:p w:rsidR="00000000" w:rsidRDefault="002615C9">
      <w:pPr>
        <w:spacing w:before="120" w:after="280" w:afterAutospacing="1"/>
        <w:jc w:val="center"/>
      </w:pPr>
      <w:r>
        <w:rPr>
          <w:b/>
          <w:bCs/>
          <w:lang w:val="vi-VN"/>
        </w:rPr>
        <w:t>DANH MỤC THỦ TỤC HÀNH CHÍNH</w:t>
      </w:r>
    </w:p>
    <w:p w:rsidR="00000000" w:rsidRDefault="002615C9">
      <w:pPr>
        <w:spacing w:before="120" w:after="280" w:afterAutospacing="1"/>
      </w:pPr>
      <w:r>
        <w:rPr>
          <w:b/>
          <w:bCs/>
          <w:lang w:val="vi-VN"/>
        </w:rPr>
        <w:t>A. DANH MỤC THỦ TỤC HÀNH CHÍNH CHUẨN HÓA THUỘC THẨM QUYỀN GIẢI QUYẾT CỦA SỞ CÔNG THƯƠNG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38"/>
        <w:gridCol w:w="786"/>
        <w:gridCol w:w="1231"/>
        <w:gridCol w:w="5971"/>
        <w:gridCol w:w="854"/>
      </w:tblGrid>
      <w:tr w:rsidR="00675DAC" w:rsidTr="00675DAC">
        <w:tc>
          <w:tcPr>
            <w:tcW w:w="706"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b/>
                <w:bCs/>
                <w:lang w:val="vi-VN"/>
              </w:rPr>
              <w:t>STT</w:t>
            </w:r>
          </w:p>
        </w:tc>
        <w:tc>
          <w:tcPr>
            <w:tcW w:w="65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b/>
                <w:bCs/>
                <w:lang w:val="vi-VN"/>
              </w:rPr>
              <w:t>Mã TTHC (CSDLQG)</w:t>
            </w:r>
          </w:p>
        </w:tc>
        <w:tc>
          <w:tcPr>
            <w:tcW w:w="318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b/>
                <w:bCs/>
                <w:lang w:val="vi-VN"/>
              </w:rPr>
              <w:t>Tên thủ tục hành chính</w:t>
            </w:r>
          </w:p>
        </w:tc>
        <w:tc>
          <w:tcPr>
            <w:tcW w:w="4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b/>
                <w:bCs/>
                <w:lang w:val="vi-VN"/>
              </w:rPr>
              <w:t>Trang</w:t>
            </w:r>
          </w:p>
        </w:tc>
      </w:tr>
      <w:tr w:rsidR="00675DAC" w:rsidTr="00675DAC">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425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b/>
                <w:bCs/>
                <w:lang w:val="vi-VN"/>
              </w:rPr>
              <w:t>I. Lĩnh vực Xúc tiến thương mại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2.000004</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Đăng ký hoạt động khuyến mại đối với chương trình khuyến mại mang tính may rủi thực hiện trên địa bàn 01 tỉnh, thành phố trực thuộc Trung 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2.000002</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Đăng ký sửa đổi, bổ sung nội dung chương trình khuyến mại đối với chương trình khuyến mại mang tính may rủi thực hiện trên địa bàn 01 tỉnh, thành phố trực thuộc Trung 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2.000033</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Thông báo hoạt động khuyến mại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2.001474</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 xml:space="preserve">Thông </w:t>
            </w:r>
            <w:r>
              <w:rPr>
                <w:lang w:val="vi-VN"/>
              </w:rPr>
              <w:t>báo sửa đổi, bổ sung nội dung chương trình khuyến mại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2.000131</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Đăng ký tổ chức hội chợ, triển lãm thương mại tại Việt Nam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2.000001</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Đăng ký sửa đổi, bổ sung nội dung tổ chức hội chợ, triển lãm thương mại tại Việt Nam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14</w:t>
            </w:r>
          </w:p>
        </w:tc>
      </w:tr>
      <w:tr w:rsidR="00675DAC" w:rsidTr="00675DAC">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425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b/>
                <w:bCs/>
                <w:lang w:val="vi-VN"/>
              </w:rPr>
              <w:t>II. Lĩnh vực Dịch v</w:t>
            </w:r>
            <w:r>
              <w:rPr>
                <w:b/>
                <w:bCs/>
                <w:lang w:val="vi-VN"/>
              </w:rPr>
              <w:t>ụ thương mại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lastRenderedPageBreak/>
              <w:t>7</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1.005190</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Đăng ký dấu nghiệp vụ giám định thương mại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8</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2.000110</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Đăng ký thay đổi dấu nghiệp vụ giám định thương mại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19</w:t>
            </w:r>
          </w:p>
        </w:tc>
      </w:tr>
      <w:tr w:rsidR="00675DAC" w:rsidTr="00675DAC">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425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b/>
                <w:bCs/>
                <w:lang w:val="vi-VN"/>
              </w:rPr>
              <w:t>III. Lĩnh vực Lưu thông hàng hóa trong nước</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9</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2.000674</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xác nhận đủ điều kiện làm tổng đại lý kinh doanh xăng dầu thuộc thẩm quyền cấp của Sở Công Thương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21</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2.000666</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sửa đổi, bổ sung Giấy xá</w:t>
            </w:r>
            <w:r>
              <w:rPr>
                <w:lang w:val="vi-VN"/>
              </w:rPr>
              <w:t>c nhận đủ điều kiện làm tổng đại lý kinh doanh xăng dầu thuộc thẩm quyền cấp của Sở Công Thương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2.000664</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xác nhận đủ điều kiện làm tổng đại lý kinh doanh xăng dầu thuộc thẩm quyền cấp của Sở Công Thương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28</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2.000673</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 xml:space="preserve">Cấp Giấy xác </w:t>
            </w:r>
            <w:r>
              <w:rPr>
                <w:lang w:val="vi-VN"/>
              </w:rPr>
              <w:t>nhận đủ điều kiện làm đại lý bán lẻ xăng dầu</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31</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2.000669</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sửa đổi, bổ sung Giấy xác nhận đủ điều kiện làm đại lý bán lẻ xăng dầu</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34</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14</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2.000672</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xác nhận đủ điều kiện làm đại lý bán lẻ xăng dầu</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36</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15</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2.000648</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 xml:space="preserve">Cấp Giấy chứng nhận </w:t>
            </w:r>
            <w:r>
              <w:rPr>
                <w:lang w:val="vi-VN"/>
              </w:rPr>
              <w:t>cửa hàng đủ điều kiện bán lẻ xăng dầu</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39</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16</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8</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2.000645</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sửa đổi, bổ sung Giấy chứng nhận cửa hàng đủ điều kiện bán lẻ xăng dầu</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42</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17</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9</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2.000647</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chứng nhận cửa hàng đủ điều kiện bán lẻ xăng dầu</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45</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18</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2.000190</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phép bán buôn sản</w:t>
            </w:r>
            <w:r>
              <w:rPr>
                <w:lang w:val="vi-VN"/>
              </w:rPr>
              <w:t xml:space="preserve"> phẩm thuốc lá</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48</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19</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2.000176</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sửa đổi, bổ sung Giấy phép bán buôn sản phẩm thuốc lá</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52</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12</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2.000167</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phép bán buôn sản phẩm thuốc lá</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56</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13</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2.000626</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phép mua bán nguyên liệu thuốc lá</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63</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14</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2.000204</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sửa đổi, bổ sun</w:t>
            </w:r>
            <w:r>
              <w:rPr>
                <w:lang w:val="vi-VN"/>
              </w:rPr>
              <w:t>g Giấy phép mua bán nguyên liệu thuốc lá</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66</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15</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2.000622</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phép mua bán nguyên liệu thuốc lá</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69</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24</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16</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2.001624</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phép bán buôn rượu trên địa bàn tỉnh, thành phố trực thuộc trung 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72</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25</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17</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2.001619</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sửa đổi, bổ sung Giấy phép b</w:t>
            </w:r>
            <w:r>
              <w:rPr>
                <w:lang w:val="vi-VN"/>
              </w:rPr>
              <w:t>án buôn rượu trên địa bàn tỉnh, thành phố trực thuộc trung 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76</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26</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18</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2.000636</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phép bán buôn rượu trên địa bàn tỉnh, thành phố trực thuộc trung 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79</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27</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19</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2.001646</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phép sản xuất rượu công nghiệp (quy mô dưới 3 triệu lít/năm)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8</w:t>
            </w: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lastRenderedPageBreak/>
              <w:t>28</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2.001630</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phép sản xuất rượu công nghiệp (quy mô dưới 3 triệu lít/năm) (trường hợp bị mất, bị rách hoặc bị tiêu hủy)</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88</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29</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2.001636</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sửa đổi, bổ sung Giấy phép sản xuất rượu công nghiệp (quy mô dưới 3 triệu lít/năm)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93</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30</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22</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r>
              <w:rPr>
                <w:lang w:val="vi-VN"/>
              </w:rPr>
              <w:t>001005</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Tiếp nhận, rà soát biểu mẫu Đăng ký giá thuộc thẩm quyền giải quyết của Sở Công Thương (áp dụng đối với Thương nhân kinh doanh sữa và thực phẩm chức năng dành cho trẻ em dưới 06 tuổi)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97</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23</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2.000459</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 xml:space="preserve">Tiếp nhận, rà soát biểu mẫu Kê khai giá thuộc </w:t>
            </w:r>
            <w:r>
              <w:rPr>
                <w:lang w:val="vi-VN"/>
              </w:rPr>
              <w:t>thẩm quyền giải quyết của Sở Công Thương (áp dụng đối với Thương nhân kinh doanh sữa và thực phẩm chức năng dành cho trẻ em dưới 06 tuổi)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104</w:t>
            </w:r>
          </w:p>
        </w:tc>
      </w:tr>
      <w:tr w:rsidR="00675DAC" w:rsidTr="00675DAC">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425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b/>
                <w:bCs/>
                <w:lang w:val="vi-VN"/>
              </w:rPr>
              <w:t>IV. Lĩnh vực Kinh doanh khí</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2.000142</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c</w:t>
            </w:r>
            <w:r>
              <w:rPr>
                <w:lang w:val="vi-VN"/>
              </w:rPr>
              <w:t>hứng nhận đủ điều kiện thương nhân kinh doanh mua bán LPG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108</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2.000136</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Cấp Giấy chứng nhận đủ điều kiện thương nhân kinh doanh mua bán LPG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111</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34</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2.000078</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điều chỉnh Giấy chứng nhận đủ điều kiện thương nhân kinh doanh mua bán LPG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113</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35</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2.000073</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chứng nhận đủ điều kiện trạm nạp LPG vào chai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36</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2.000207</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chứng nhận đủ điều kiện trạm nạp LPG vào chai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118</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37</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2.000201</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điều chỉnh Giấy chứng nhận đủ điều kiện trạm nạp LPG vào chai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38</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2.000194</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w:t>
            </w:r>
            <w:r>
              <w:rPr>
                <w:lang w:val="vi-VN"/>
              </w:rPr>
              <w:t>iấy chứng nhận đủ điều kiện trạm nạp LPG vào xe bồn</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122</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39</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8</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2.000187</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chứng nhận đủ điều kiện trạm nạp LPG vào xe bồn</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125</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40</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9</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2.000175</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điều chỉnh Giấy chứng nhận đủ điều kiện trạm nạp LPG vào xe bồn</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127</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2.000196</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chứng nh</w:t>
            </w:r>
            <w:r>
              <w:rPr>
                <w:lang w:val="vi-VN"/>
              </w:rPr>
              <w:t>ận đủ điều kiện trạm nạp LPG vào phương tiện vận tải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129</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1.000425</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chứng nhận đủ điều kiện trạm nạp LPG vào phương tiện vận tải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131</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12</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2.000180</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điều chỉnh Giấy chứng nhận đủ điều kiện trạm nạp LPG vào phương tiện vận tải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133</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44</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13</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2.000166</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chứng nhận đủ điều kiện thương nhân kinh doanh mua bán LNG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136</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45</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14</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2.000156</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 xml:space="preserve">Cấp lại Giấy chứng nhận đủ điều kiện thương nhân kinh </w:t>
            </w:r>
            <w:r>
              <w:rPr>
                <w:lang w:val="vi-VN"/>
              </w:rPr>
              <w:lastRenderedPageBreak/>
              <w:t>doanh mua bán LNG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lastRenderedPageBreak/>
              <w:t>139</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lastRenderedPageBreak/>
              <w:t>46</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15</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2.000390</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điều chỉnh Giấy chứng nhận đủ điều kiện thương nhân kinh doa</w:t>
            </w:r>
            <w:r>
              <w:rPr>
                <w:lang w:val="vi-VN"/>
              </w:rPr>
              <w:t>nh mua bán LNG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141</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47</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16</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2.000387</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chứng nhận đủ điều kiện trạm nạp LNG vào phương tiện vận tải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143</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48</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17</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2.000376</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chứng nhận đủ điều kiện trạm nạp LNG vào phương tiện vận tải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146</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49</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18</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2.000371</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điều chỉnh Giấy chứng nhận đủ điề</w:t>
            </w:r>
            <w:r>
              <w:rPr>
                <w:lang w:val="vi-VN"/>
              </w:rPr>
              <w:t>u kiện trạm nạp LNG vào phương tiện vận tải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148</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50</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19</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2.000354</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chứng nhận đủ điều kiện thương nhân kinh doanh mua bán CNG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150</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2.000279</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chứng nhận đủ điều kiện thương nhân kinh doanh mua bán CNG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153</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1.000481</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điều chỉ</w:t>
            </w:r>
            <w:r>
              <w:rPr>
                <w:lang w:val="vi-VN"/>
              </w:rPr>
              <w:t>nh Giấy chứng nhận đủ điều kiện thương nhân kinh doanh mua bán CNG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155</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22</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2.000163</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chứng nhận đủ điều kiện trạm nạp CNG vào phương tiện vận tải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157</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54</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23</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1.000444</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chứng nhận đủ điều kiện trạm nạp CNG vào phương tiện vận tải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160</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55</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24</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2.000211</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điều chỉnh Giấy chứng nhận đủ điều kiện trạm nạp CNG vào phương tiện vận tải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162</w:t>
            </w:r>
          </w:p>
        </w:tc>
      </w:tr>
      <w:tr w:rsidR="00675DAC" w:rsidTr="00675DAC">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425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b/>
                <w:bCs/>
                <w:lang w:val="vi-VN"/>
              </w:rPr>
              <w:t>V. Lĩnh vực công nghiệp địa phương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56</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2.000331</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chứng nhận sản phẩm cô</w:t>
            </w:r>
            <w:r>
              <w:rPr>
                <w:lang w:val="vi-VN"/>
              </w:rPr>
              <w:t>ng nghiệp nông thôn tiêu biểu cấp tỉnh</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164</w:t>
            </w:r>
          </w:p>
        </w:tc>
      </w:tr>
      <w:tr w:rsidR="00675DAC" w:rsidTr="00675DAC">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425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b/>
                <w:bCs/>
                <w:lang w:val="vi-VN"/>
              </w:rPr>
              <w:t>VI. Lĩnh vực Công nghiệp nặng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57</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1.001158</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xác nhận ưu đãi dự án sản xuất sản phẩm công nghiệp hỗ trợ thuộc Danh mục sản phẩm công nghiệp</w:t>
            </w:r>
            <w:r>
              <w:rPr>
                <w:lang w:val="vi-VN"/>
              </w:rPr>
              <w:t xml:space="preserve"> hỗ trợ ưu tiên phát triển đối với các doanh nghiệp nhỏ và vừa</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169</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58</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Tham gia ý kiến về thiết kế cơ sở dự án đầu tư xây dựng công trình mỏ khoáng sản rắn nhóm B, C</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172</w:t>
            </w:r>
          </w:p>
        </w:tc>
      </w:tr>
      <w:tr w:rsidR="00675DAC" w:rsidTr="00675DAC">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425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b/>
                <w:bCs/>
                <w:lang w:val="vi-VN"/>
              </w:rPr>
              <w:t>VII. Lĩnh vực xuất nhập khẩu</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59</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Kiểm tra năng lực sản xuất hàng may mặc</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177</w:t>
            </w:r>
          </w:p>
        </w:tc>
      </w:tr>
      <w:tr w:rsidR="00675DAC" w:rsidTr="00675DAC">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425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b/>
                <w:bCs/>
                <w:lang w:val="vi-VN"/>
              </w:rPr>
              <w:t>VIII. Lĩnh vực Thương mại quốc tế</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60</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2.000063</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phép thành lập Văn phòng đại diện của thương nhân nước ngoài tạ</w:t>
            </w:r>
            <w:r>
              <w:rPr>
                <w:lang w:val="vi-VN"/>
              </w:rPr>
              <w:t>i Việt Nam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179</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w:t>
            </w:r>
          </w:p>
        </w:tc>
        <w:tc>
          <w:tcPr>
            <w:tcW w:w="65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xml:space="preserve">2.000450 </w:t>
            </w:r>
            <w:r>
              <w:rPr>
                <w:lang w:val="vi-VN"/>
              </w:rPr>
              <w:lastRenderedPageBreak/>
              <w:t>(chung mã TTHC)</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lastRenderedPageBreak/>
              <w:t xml:space="preserve">Cấp lại Giấy phép thành lập Văn phòng đại diện của thương </w:t>
            </w:r>
            <w:r>
              <w:rPr>
                <w:lang w:val="vi-VN"/>
              </w:rPr>
              <w:lastRenderedPageBreak/>
              <w:t>nhân nước ngoài tại Việt Nam (Trường hợp thay đổi địa điểm đặt trụ sở Văn phòng đại diện từ một tỉnh, thành phố trực thuộc trung ương đến một tỉnh, thàn</w:t>
            </w:r>
            <w:r>
              <w:rPr>
                <w:lang w:val="vi-VN"/>
              </w:rPr>
              <w:t>h phố trực thuộc trung ương khác)</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lastRenderedPageBreak/>
              <w:t>183</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lastRenderedPageBreak/>
              <w:t>62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615C9">
            <w:pPr>
              <w:spacing w:before="120"/>
              <w:jc w:val="center"/>
            </w:pP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phép thành lập Văn phòng đại diện của thương nhân nước ngoài tại Việt Nam (trường hợp bị mất, bị rách hoặc bị tiêu hủy)</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187</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2.000347</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Điều chỉnh Giấy phép thành lập Văn phòng đại diện của thươn</w:t>
            </w:r>
            <w:r>
              <w:rPr>
                <w:lang w:val="vi-VN"/>
              </w:rPr>
              <w:t>g nhân nước ngoài tại Việt Nam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189</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64</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2.000327</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Gia hạn Giấy phép thành lập Văn phòng đại diện của thương nhân nước ngoài tại Việt Nam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192</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65</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2.000314</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Chấm dứt hoạt động của Văn phòng đại diện của thương nhân nước ngoài tại Việt Nam thuộc thẩm quyền c</w:t>
            </w:r>
            <w:r>
              <w:rPr>
                <w:lang w:val="vi-VN"/>
              </w:rPr>
              <w:t>ấp của Sở Công Thương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195</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66</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2.000370</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phép kinh doanh cho tổ chức kinh tế có vốn đầu tư nước ngoài để thực hiện quyền nhập khẩu, quyền phân phối bán buôn các hàng hóa là dầu, mỡ bôi trơn</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198</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67</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8</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2.000362</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phép kinh doanh cho tổ chức k</w:t>
            </w:r>
            <w:r>
              <w:rPr>
                <w:lang w:val="vi-VN"/>
              </w:rPr>
              <w:t>inh tế có vốn đầu tư nước ngoài để thực hiện quyền phân phối bán lẻ các hàng hóa là gạo; đường; vật phẩm ghi hình; sách, báo và tạp chí</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202</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68</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9</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2.000351</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phép kinh doanh cho tổ chức kinh tế có vốn đầu tư nước ngoài để thực hiện các dịch vụ khác q</w:t>
            </w:r>
            <w:r>
              <w:rPr>
                <w:lang w:val="vi-VN"/>
              </w:rPr>
              <w:t>uy định tại khoản d, đ, e, g, h, i Điều 5 Nghị định 09/2018/NĐ-CP</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206</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69</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2.000330</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điều chỉnh Giấy phép kinh doanh cho tổ chức kinh tế có vốn đầu tư nước ngoài.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210</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70</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2.000340</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 xml:space="preserve">Cấp lại Giấy phép kinh doanh cho tổ chức kinh tế có vốn đầu tư nước </w:t>
            </w:r>
            <w:r>
              <w:rPr>
                <w:lang w:val="vi-VN"/>
              </w:rPr>
              <w:t>ngoài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214</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12</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2.000272</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phép kinh doanh đồng thời với giấy phép lập cơ sở bán lẻ được quy định tại Điều 20 Nghị định số 09/2018/NĐ-CP</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217</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13</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2.000361</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phép lập cơ sở bán lẻ thứ nhất, cơ sở bán lẻ ngoài cơ sở bán lẻ thứ nhất thuộc trư</w:t>
            </w:r>
            <w:r>
              <w:rPr>
                <w:lang w:val="vi-VN"/>
              </w:rPr>
              <w:t xml:space="preserve">ờng hợp </w:t>
            </w:r>
            <w:r>
              <w:rPr>
                <w:i/>
                <w:iCs/>
                <w:lang w:val="vi-VN"/>
              </w:rPr>
              <w:t>không thực hiện kiểm tra nhu cầu kinh tế (ENT)</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222</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14</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1.000774</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 xml:space="preserve">Cấp giấy phép lập cơ sở bán lẻ ngoài cơ sở bán lẻ thứ nhất </w:t>
            </w:r>
            <w:r>
              <w:rPr>
                <w:i/>
                <w:iCs/>
                <w:lang w:val="vi-VN"/>
              </w:rPr>
              <w:t>thuộc trường hợp phải thực hiện thủ tục kiểm tra nhu cầu kinh tế (ENT)</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225</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74</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15</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2.000339</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Điều chỉnh tên, mã số doanh ngh</w:t>
            </w:r>
            <w:r>
              <w:rPr>
                <w:lang w:val="vi-VN"/>
              </w:rPr>
              <w:t>iệp, địa chỉ trụ sở chính, tên, địa chỉ của cơ sở bán lẻ, loại hình của cơ sở bán lẻ, điều chỉnh giảm diện tích của cơ sở bán lẻ trên Giấy phép lập cơ sở bán lẻ</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230</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lastRenderedPageBreak/>
              <w:t>75</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16</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2.000334</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Điều chỉnh tăng diện tích cơ sở bán lẻ thứ nhất trong trung tâm thương mại;</w:t>
            </w:r>
            <w:r>
              <w:rPr>
                <w:lang w:val="vi-VN"/>
              </w:rPr>
              <w:t xml:space="preserve"> tăng diện tích cơ sở bán lẻ ngoài cơ sở bán lẻ thứ nhất được lập trong trung tâm thương mại và không thuộc loại hình cửa hàng tiện lợi, siêu thị mini, đến mức dưới 500m2</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233</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76</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17</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2.000322</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Điều chỉnh tăng diện tích cơ sở bán lẻ thứ nhất không nằm trong t</w:t>
            </w:r>
            <w:r>
              <w:rPr>
                <w:lang w:val="vi-VN"/>
              </w:rPr>
              <w:t>rung tâm thương mại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236</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77</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18</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2.002166</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Điều chỉnh tăng diện tích cơ sở bán lẻ khác và trường hợp cơ sở ngoài cơ sở bán lẻ thứ nhất thay đổi loại hình thành cửa hàng tiện lợi, siêu thị mini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239</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78</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19</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2.000665</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 xml:space="preserve">Cấp lại Giấy phép lập cơ sở bán lẻ trường hợp </w:t>
            </w:r>
            <w:r>
              <w:rPr>
                <w:lang w:val="vi-VN"/>
              </w:rPr>
              <w:t>giấy bị mất hoặc bị hỏng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244</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79</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1.001441</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Gia hạn Giấy phép lập cơ sở bán lẻ</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246</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80</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2.000662</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phép lập cơ sở bán lẻ cho phép cơ sở bán lẻ được tiếp tục hoạt động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249</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81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22</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2.000255</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 xml:space="preserve">Cấp Giấy phép kinh doanh cho tổ chức kinh tế có vốn đầu tư </w:t>
            </w:r>
            <w:r>
              <w:rPr>
                <w:lang w:val="vi-VN"/>
              </w:rPr>
              <w:t>nước ngoài để thực hiện quyền phân phối bán lẻ hàng hóa</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253</w:t>
            </w:r>
          </w:p>
        </w:tc>
      </w:tr>
      <w:tr w:rsidR="00675DAC" w:rsidTr="00675DAC">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425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b/>
                <w:bCs/>
                <w:lang w:val="vi-VN"/>
              </w:rPr>
              <w:t>IX. Lĩnh vực Quản lý cạnh tranh</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82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2.000309</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Đăng ký hoạt động bán hàng đa cấp tại địa phương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257</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83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2.000631</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 xml:space="preserve">Đăng ký sửa </w:t>
            </w:r>
            <w:r>
              <w:rPr>
                <w:lang w:val="vi-VN"/>
              </w:rPr>
              <w:t>đổi, bổ sung nội dung hoạt động bán hàng đa cấp tại địa phương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260</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84</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2.000619</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Chấm dứt hoạt động bán hàng đa cấp tại địa phương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263</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85</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2.000609</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Thông báo tổ chức hội nghị, hội thảo, đào tạo bán hàng đa cấp</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271</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86</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2.000191</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Đăng ký Hợp đồng theo mẫ</w:t>
            </w:r>
            <w:r>
              <w:rPr>
                <w:lang w:val="vi-VN"/>
              </w:rPr>
              <w:t>u và điều kiện giao dịch chung thuộc thẩm quyền của Sở Công Thương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274</w:t>
            </w:r>
          </w:p>
        </w:tc>
      </w:tr>
      <w:tr w:rsidR="00675DAC" w:rsidTr="00675DAC">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425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b/>
                <w:bCs/>
                <w:lang w:val="vi-VN"/>
              </w:rPr>
              <w:t>X. Lĩnh vực an toàn thực phẩm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87</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2.000591</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 xml:space="preserve">Cấp Giấy chứng nhận đủ điều kiện an toàn thực phẩm đối với cơ sở sản xuất, </w:t>
            </w:r>
            <w:r>
              <w:rPr>
                <w:lang w:val="vi-VN"/>
              </w:rPr>
              <w:t>kinh doanh thực phẩm (trường hợp đề nghị cấp lần đầu)</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277</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88</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2.000535</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chứng nhận đủ điều kiện an toàn thực phẩm đối với cơ sở sản xuất, kinh doanh thực phẩm (trường hợp bị mất hoặc bị hỏng)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291</w:t>
            </w:r>
          </w:p>
        </w:tc>
      </w:tr>
      <w:tr w:rsidR="00675DAC" w:rsidTr="00675DAC">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425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b/>
                <w:bCs/>
                <w:lang w:val="vi-VN"/>
              </w:rPr>
              <w:t>XI. Lĩnh vực Điện</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89</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65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2.001561 (chung mã TTHC)</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phép tư vấn đầu tư xây dựng công trình đường dây và trạm biến áp có cấp điện áp đến 35kV, đăng ký doanh nghiệp tại địa phương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302</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lastRenderedPageBreak/>
              <w:t>90</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615C9">
            <w:pPr>
              <w:spacing w:before="120"/>
              <w:jc w:val="center"/>
            </w:pP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phép tư vấn giám sát thi công công trình đường dây và trạ</w:t>
            </w:r>
            <w:r>
              <w:rPr>
                <w:lang w:val="vi-VN"/>
              </w:rPr>
              <w:t>m biến áp có cấp điện áp đến 35kV, đăng ký doanh nghiệp tại địa phương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306</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91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w:t>
            </w:r>
          </w:p>
        </w:tc>
        <w:tc>
          <w:tcPr>
            <w:tcW w:w="65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2.001632 (chung mã TTHC)</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sửa đổi, bổ sung giấy phép tư vấn đầu tư xây dựng công trình đường dây và trạm biến áp có cấp điện áp đến 35kV, đăng ký doanh nghiệp tại địa phươn</w:t>
            </w:r>
            <w:r>
              <w:rPr>
                <w:lang w:val="vi-VN"/>
              </w:rPr>
              <w:t>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310</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92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615C9">
            <w:pPr>
              <w:spacing w:before="120"/>
              <w:jc w:val="center"/>
            </w:pP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sửa đổi, bổ sung giấy phép tư vấn giám sát thi công công trình đường dây và trạm biến áp có cấp điện áp đến 35kV, đăng ký doanh nghiệp tại địa phương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313</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93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2.001617</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 xml:space="preserve">Cấp giấy phép hoạt động phát điện đối với nhà máy điện có quy mô công </w:t>
            </w:r>
            <w:r>
              <w:rPr>
                <w:lang w:val="vi-VN"/>
              </w:rPr>
              <w:t>suất dưới 03MW đặt tại địa phương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316</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94</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2.001549</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sửa đổi, bổ sung giấy phép hoạt động phát điện đối với nhà máy điện có quy mô công suất dưới 03MW đặt tại địa phương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321</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95</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2.001535</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phép hoạt động bán lẻ điện đến cấp điện áp 0,4kV tại đ</w:t>
            </w:r>
            <w:r>
              <w:rPr>
                <w:lang w:val="vi-VN"/>
              </w:rPr>
              <w:t>ịa phương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325</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96</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8</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2.001266</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sửa đổi, bổ sung giấy phép hoạt động bán lẻ điện đến cấp điện áp 0,4kV tại địa phương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328</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97</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9</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2.001249</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phép hoạt động phân phối điện đến cấp điện áp 35kV tại địa phương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332</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98</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2.001724</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sửa đổi, bổ sung gi</w:t>
            </w:r>
            <w:r>
              <w:rPr>
                <w:lang w:val="vi-VN"/>
              </w:rPr>
              <w:t>ấy phép hoạt động phân phối điện đến cấp điện áp 35kV tại địa phương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336</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99</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2.000621</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Huấn luyện và cấp mới thẻ an toàn điện</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339</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100</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12</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2.000643</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thẻ an toàn điện</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340</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13</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2.000638</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Huấn luyện và cấp sửa đổi, bổ sung thẻ an toàn điện</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341</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14</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2.000543</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thẻ kiểm tra viên điện lực cho các đối tượng thuộc thẩm quyền cấp của Sở Công Thương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342</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15</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2.000526</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thẻ kiểm tra viên điện lực cho các đối tượng thuộc thẩm quyền cấp của Sở Công Thương (trường hợp bị mất hoặc bị hỏng thẻ)</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344</w:t>
            </w:r>
          </w:p>
        </w:tc>
      </w:tr>
      <w:tr w:rsidR="00675DAC" w:rsidTr="00675DAC">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425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b/>
                <w:bCs/>
                <w:lang w:val="vi-VN"/>
              </w:rPr>
              <w:t>XII. Lĩnh vực Năng lượng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104</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2.000484</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Điều chỉnh Quy hoạch phát triển điện lực tỉnh không theo chu kỳ (đối với điều chỉnh Hợp phần Quy hoạch chi tiết phát triển lưới điện trung và hạ áp sau các trạm</w:t>
            </w:r>
            <w:r>
              <w:rPr>
                <w:lang w:val="vi-VN"/>
              </w:rPr>
              <w:t xml:space="preserve"> 110kV)</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346</w:t>
            </w:r>
          </w:p>
        </w:tc>
      </w:tr>
      <w:tr w:rsidR="00675DAC" w:rsidTr="00675DAC">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425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b/>
                <w:bCs/>
                <w:lang w:val="vi-VN"/>
              </w:rPr>
              <w:t>XIII. Lĩnh vực Vật liệu nổ công nghiệp, tiền chất thuốc nổ</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105</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2.000229</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chứng nhận huấn luyện kỹ thuật an toà</w:t>
            </w:r>
            <w:r>
              <w:rPr>
                <w:lang w:val="vi-VN"/>
              </w:rPr>
              <w:t xml:space="preserve">n vật liệu nổ công nghiệp thuộc thẩm quyền giải quyết của Sở Công </w:t>
            </w:r>
            <w:r>
              <w:rPr>
                <w:lang w:val="vi-VN"/>
              </w:rPr>
              <w:lastRenderedPageBreak/>
              <w:t>thương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lastRenderedPageBreak/>
              <w:t>348</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lastRenderedPageBreak/>
              <w:t>106</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2.000210</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chứng nhận huấn luyện kỹ thuật an toàn vật liệu nổ công nghiệp thuộc thẩm quyền giải quyết của Sở Công Thương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352</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107</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2.000221</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 xml:space="preserve">Cấp Giấy chứng nhận </w:t>
            </w:r>
            <w:r>
              <w:rPr>
                <w:lang w:val="vi-VN"/>
              </w:rPr>
              <w:t>huấn luyện kỹ thuật an toàn tiền chất thuốc nổ</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354</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108</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2.000172</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chứng nhận huấn luyện kỹ thuật an toàn tiền chất thuốc nổ</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357</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109</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2.001434</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phép sử dụng vật liệu nổ công nghiệp thuộc thẩm quyền giải quyết của Sở Công Thương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360</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110</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2.001433</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phép sử dụng vật liệu nổ công nghiệp thuộc thẩm quyền giải quyết của Sở Công Thương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364</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1.003401</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Thu hồi Giấy phép sử dụng vật liệu nổ công nghiệp thuộc thẩm quyền giải quyết của Sở Công Thương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367</w:t>
            </w:r>
          </w:p>
        </w:tc>
      </w:tr>
      <w:tr w:rsidR="00675DAC" w:rsidTr="00675DAC">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425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b/>
                <w:bCs/>
                <w:lang w:val="vi-VN"/>
              </w:rPr>
              <w:t>XIV. Lĩnh vực Hóa ch</w:t>
            </w:r>
            <w:r>
              <w:rPr>
                <w:b/>
                <w:bCs/>
                <w:lang w:val="vi-VN"/>
              </w:rPr>
              <w:t>ất</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2.000179</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chứng nhận huấn luyện kỹ thuật an toàn vận chuyển hàng công nghiệp nguy hiểm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369</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2.001547</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chứng nhận đủ điều kiện sản xuất hóa chất sản xuất, kinh doanh có điều kiệ</w:t>
            </w:r>
            <w:r>
              <w:rPr>
                <w:lang w:val="vi-VN"/>
              </w:rPr>
              <w:t>n trong lĩnh vực công nghiệp</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371</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114</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2.001175</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chứng nhận đủ điều kiện sản xuất hóa chất sản xuất, kinh doanh có điều kiện trong lĩnh vực công nghiệp</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375</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115</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2.001172</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điều chỉnh Giấy chứng nhận đủ điều kiện sản xuất hóa chất sản xuất,</w:t>
            </w:r>
            <w:r>
              <w:rPr>
                <w:lang w:val="vi-VN"/>
              </w:rPr>
              <w:t xml:space="preserve"> kinh doanh có điều kiện trong lĩnh vực công nghiệp</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377</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116</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1.002758</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chứng nhận đủ điều kiện kinh doanh hóa chất sản xuất, kinh doanh có điều kiện trong lĩnh vực công nghiệp</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380</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117</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2.001161</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chứng nhận đủ điều kiện kinh doanh hó</w:t>
            </w:r>
            <w:r>
              <w:rPr>
                <w:lang w:val="vi-VN"/>
              </w:rPr>
              <w:t>a chất sản xuất, kinh doanh có điều kiện trong lĩnh vực công nghiệp</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385</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118</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2.000652</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điều chỉnh Giấy chứng nhận đủ điều kiện kinh doanh hóa chất sản xuất, kinh doanh có điều kiện trong lĩnh vực công nghiệp</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387</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i/>
                <w:iCs/>
                <w:lang w:val="vi-VN"/>
              </w:rPr>
              <w:t>119</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i/>
                <w:iCs/>
                <w:lang w:val="en-GB"/>
              </w:rPr>
              <w:t>8</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i/>
                <w:iCs/>
                <w:lang w:val="vi-VN"/>
              </w:rPr>
              <w:t>Cấp giấy chứng nhận đủ điều ki</w:t>
            </w:r>
            <w:r>
              <w:rPr>
                <w:i/>
                <w:iCs/>
                <w:lang w:val="vi-VN"/>
              </w:rPr>
              <w:t>ện sản xuất, kinh doanh hóa chất sản xuất, kinh doanh có điều kiện trong lĩnh vực công nghiệp</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i/>
                <w:iCs/>
                <w:lang w:val="vi-VN"/>
              </w:rPr>
              <w:t>390</w:t>
            </w:r>
          </w:p>
        </w:tc>
      </w:tr>
      <w:tr w:rsidR="00675DAC" w:rsidTr="00675DAC">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425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b/>
                <w:bCs/>
                <w:lang w:val="vi-VN"/>
              </w:rPr>
              <w:t>XV. Lĩnh vực Dầu khí</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120</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2.000453</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Thẩm định, phê duyệt bổ sung, điều chỉnh quy hoạch đối với dự án đầu tư xâ</w:t>
            </w:r>
            <w:r>
              <w:rPr>
                <w:lang w:val="vi-VN"/>
              </w:rPr>
              <w:t>y dựng công trình kho xăng dầu có dung tích kho từ 210m</w:t>
            </w:r>
            <w:r>
              <w:rPr>
                <w:vertAlign w:val="superscript"/>
                <w:lang w:val="vi-VN"/>
              </w:rPr>
              <w:t>3</w:t>
            </w:r>
            <w:r>
              <w:rPr>
                <w:lang w:val="vi-VN"/>
              </w:rPr>
              <w:t xml:space="preserve"> đến dưới 5.000m</w:t>
            </w:r>
            <w:r>
              <w:rPr>
                <w:vertAlign w:val="superscript"/>
                <w:lang w:val="vi-VN"/>
              </w:rPr>
              <w:t>3</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395</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lastRenderedPageBreak/>
              <w:t>121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2.000433</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Thẩm định, phê duyệt bổ sung, điều chỉnh quy hoạch đối với dự án đầu tư xây dựng công trình kho LPG có dung tích kho dưới 5.000m</w:t>
            </w:r>
            <w:r>
              <w:rPr>
                <w:vertAlign w:val="superscript"/>
                <w:lang w:val="vi-VN"/>
              </w:rPr>
              <w:t>3</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400</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122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2.000427</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Thẩm định, p</w:t>
            </w:r>
            <w:r>
              <w:rPr>
                <w:lang w:val="vi-VN"/>
              </w:rPr>
              <w:t>hê duyệt bổ sung, điều chỉnh quy hoạch đối với dự án đầu tư xây dựng công trình kho LNG có dung tích kho dưới 5.000m</w:t>
            </w:r>
            <w:r>
              <w:rPr>
                <w:vertAlign w:val="superscript"/>
                <w:lang w:val="vi-VN"/>
              </w:rPr>
              <w:t>3</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404</w:t>
            </w:r>
          </w:p>
        </w:tc>
      </w:tr>
      <w:tr w:rsidR="00675DAC" w:rsidTr="00675DAC">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425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b/>
                <w:bCs/>
                <w:lang w:val="vi-VN"/>
              </w:rPr>
              <w:t>XVI. Lĩnh vực Khoa học, công nghệ</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123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2.000046</w:t>
            </w:r>
          </w:p>
        </w:tc>
        <w:tc>
          <w:tcPr>
            <w:tcW w:w="3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thông b</w:t>
            </w:r>
            <w:r>
              <w:rPr>
                <w:lang w:val="vi-VN"/>
              </w:rPr>
              <w:t>áo xác nhận công bố sản phẩm hàng hóa nhóm 2 phù hợp với quy chuẩn kỹ thuật tương ứng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408</w:t>
            </w:r>
          </w:p>
        </w:tc>
      </w:tr>
    </w:tbl>
    <w:p w:rsidR="00000000" w:rsidRDefault="002615C9">
      <w:pPr>
        <w:spacing w:before="120" w:after="280" w:afterAutospacing="1"/>
      </w:pPr>
      <w:r>
        <w:rPr>
          <w:b/>
          <w:bCs/>
          <w:lang w:val="vi-VN"/>
        </w:rPr>
        <w:t>B. THỦ TỤC HÀNH CHÍNH CHUẨN HÓA THUỘC THẨM QUYỀN GIẢI QUYẾT CỦA CẤP HUYỆN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81"/>
        <w:gridCol w:w="653"/>
        <w:gridCol w:w="1264"/>
        <w:gridCol w:w="5900"/>
        <w:gridCol w:w="882"/>
      </w:tblGrid>
      <w:tr w:rsidR="00675DAC" w:rsidTr="00675DAC">
        <w:tc>
          <w:tcPr>
            <w:tcW w:w="711"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b/>
                <w:bCs/>
                <w:lang w:val="vi-VN"/>
              </w:rPr>
              <w:t>STT</w:t>
            </w:r>
          </w:p>
        </w:tc>
        <w:tc>
          <w:tcPr>
            <w:tcW w:w="67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b/>
                <w:bCs/>
                <w:lang w:val="vi-VN"/>
              </w:rPr>
              <w:t>Mã TTHC (CSDLQG)</w:t>
            </w:r>
          </w:p>
        </w:tc>
        <w:tc>
          <w:tcPr>
            <w:tcW w:w="314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b/>
                <w:bCs/>
                <w:lang w:val="vi-VN"/>
              </w:rPr>
              <w:t>TÊN THỦ TỤC HÀNH CHÍNH</w:t>
            </w:r>
          </w:p>
        </w:tc>
        <w:tc>
          <w:tcPr>
            <w:tcW w:w="4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b/>
                <w:bCs/>
                <w:lang w:val="vi-VN"/>
              </w:rPr>
              <w:t>Trang</w:t>
            </w:r>
          </w:p>
        </w:tc>
      </w:tr>
      <w:tr w:rsidR="00675DAC" w:rsidTr="00675DAC">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416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b/>
                <w:bCs/>
                <w:lang w:val="vi-VN"/>
              </w:rPr>
              <w:t>I. Lĩnh vực Công nghiệp địa phương</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2.002096</w:t>
            </w:r>
          </w:p>
        </w:tc>
        <w:tc>
          <w:tcPr>
            <w:tcW w:w="31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chứng nhận sản phẩm công nghiệp nông thôn tiêu biểu cấp huyện</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412</w:t>
            </w:r>
          </w:p>
        </w:tc>
      </w:tr>
      <w:tr w:rsidR="00675DAC" w:rsidTr="00675DAC">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416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b/>
                <w:bCs/>
                <w:lang w:val="vi-VN"/>
              </w:rPr>
              <w:t>II. Lĩnh vực Lưu thông hàng hóa trong nước</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2.000633</w:t>
            </w:r>
          </w:p>
        </w:tc>
        <w:tc>
          <w:tcPr>
            <w:tcW w:w="31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phép sản xuất rượu thủ công nhằm mục đích kinh doanh</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416</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en-GB"/>
              </w:rPr>
              <w:t>2</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1.001279</w:t>
            </w:r>
          </w:p>
        </w:tc>
        <w:tc>
          <w:tcPr>
            <w:tcW w:w="31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phép sản xuất rượu thủ công nhằm mục đích kinh doanh</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419</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2.000629</w:t>
            </w:r>
          </w:p>
        </w:tc>
        <w:tc>
          <w:tcPr>
            <w:tcW w:w="31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sửa đổi, bổ sung Giấy phép sản xuấ</w:t>
            </w:r>
            <w:r>
              <w:rPr>
                <w:lang w:val="vi-VN"/>
              </w:rPr>
              <w:t>t rượu thủ công nhằm mục đích kinh doanh</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423</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2.000620</w:t>
            </w:r>
          </w:p>
        </w:tc>
        <w:tc>
          <w:tcPr>
            <w:tcW w:w="31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phép bán lẻ rượu</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427</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5</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2.000615</w:t>
            </w:r>
          </w:p>
        </w:tc>
        <w:tc>
          <w:tcPr>
            <w:tcW w:w="31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sửa đổi, bổ sung Giấy phép bán lẻ rượu</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430</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6</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2.001240</w:t>
            </w:r>
          </w:p>
        </w:tc>
        <w:tc>
          <w:tcPr>
            <w:tcW w:w="31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phép bán lẻ rượu</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432</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8</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7</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2.000181</w:t>
            </w:r>
          </w:p>
        </w:tc>
        <w:tc>
          <w:tcPr>
            <w:tcW w:w="31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phép bán lẻ sản phẩm thuốc lá</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435</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9</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8</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2.000162</w:t>
            </w:r>
          </w:p>
        </w:tc>
        <w:tc>
          <w:tcPr>
            <w:tcW w:w="31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sửa đổi, bổ sung Giấy phép bán lẻ sản phẩm thuốc lá</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438</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10</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9</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2.000150</w:t>
            </w:r>
          </w:p>
        </w:tc>
        <w:tc>
          <w:tcPr>
            <w:tcW w:w="31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phép bán lẻ sản phẩm thuốc lá</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441</w:t>
            </w:r>
          </w:p>
        </w:tc>
      </w:tr>
      <w:tr w:rsidR="00675DAC" w:rsidTr="00675DAC">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c>
          <w:tcPr>
            <w:tcW w:w="416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b/>
                <w:bCs/>
                <w:lang w:val="vi-VN"/>
              </w:rPr>
              <w:t>III. Lĩnh vực Kinh doanh khí</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11</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2.001283</w:t>
            </w:r>
          </w:p>
        </w:tc>
        <w:tc>
          <w:tcPr>
            <w:tcW w:w="31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giấy chứng</w:t>
            </w:r>
            <w:r>
              <w:rPr>
                <w:lang w:val="vi-VN"/>
              </w:rPr>
              <w:t xml:space="preserve"> nhận đủ điều kiện cửa hàng bán lẻ LPG chai</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444</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12</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2.001270</w:t>
            </w:r>
          </w:p>
        </w:tc>
        <w:tc>
          <w:tcPr>
            <w:tcW w:w="31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Cấp lại giấy chứng nhận đủ điều kiện cửa hàng bán lẻ LPG chai</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en-GB"/>
              </w:rPr>
              <w:t>447</w:t>
            </w:r>
          </w:p>
        </w:tc>
      </w:tr>
      <w:tr w:rsidR="00000000">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13</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3</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vi-VN"/>
              </w:rPr>
              <w:t>2.001261</w:t>
            </w:r>
          </w:p>
        </w:tc>
        <w:tc>
          <w:tcPr>
            <w:tcW w:w="31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pPr>
            <w:r>
              <w:rPr>
                <w:lang w:val="vi-VN"/>
              </w:rPr>
              <w:t xml:space="preserve">Cấp điều chỉnh giấy chứng nhận đủ điều kiện cửa hàng bán </w:t>
            </w:r>
            <w:r>
              <w:rPr>
                <w:lang w:val="vi-VN"/>
              </w:rPr>
              <w:lastRenderedPageBreak/>
              <w:t>lẻ LPG chai</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615C9">
            <w:pPr>
              <w:spacing w:before="120"/>
              <w:jc w:val="center"/>
            </w:pPr>
            <w:r>
              <w:rPr>
                <w:lang w:val="en-GB"/>
              </w:rPr>
              <w:lastRenderedPageBreak/>
              <w:t>449</w:t>
            </w:r>
          </w:p>
        </w:tc>
      </w:tr>
    </w:tbl>
    <w:p w:rsidR="002615C9" w:rsidRDefault="002615C9">
      <w:pPr>
        <w:spacing w:before="120" w:after="280" w:afterAutospacing="1"/>
      </w:pPr>
      <w:r>
        <w:rPr>
          <w:lang w:val="vi-VN"/>
        </w:rPr>
        <w:lastRenderedPageBreak/>
        <w:t> </w:t>
      </w:r>
    </w:p>
    <w:sectPr w:rsidR="002615C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DAC"/>
    <w:rsid w:val="002615C9"/>
    <w:rsid w:val="00675D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2752</Words>
  <Characters>15690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2022-09-05T06:33:00Z</dcterms:created>
  <dcterms:modified xsi:type="dcterms:W3CDTF">2022-09-05T06:33:00Z</dcterms:modified>
</cp:coreProperties>
</file>