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B23647" w:rsidRPr="009A307E">
        <w:tc>
          <w:tcPr>
            <w:tcW w:w="3348" w:type="dxa"/>
          </w:tcPr>
          <w:p w:rsidR="00B23647" w:rsidRPr="009A307E" w:rsidRDefault="00B23647" w:rsidP="0009097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BAN </w:t>
            </w:r>
            <w:r w:rsidRPr="00274C23">
              <w:rPr>
                <w:rFonts w:ascii="Arial" w:hAnsi="Arial" w:cs="Arial"/>
                <w:b/>
                <w:sz w:val="20"/>
              </w:rPr>
              <w:t>NHÂN DÂN</w:t>
            </w:r>
            <w:r w:rsidRPr="00274C23">
              <w:rPr>
                <w:rFonts w:ascii="Arial" w:hAnsi="Arial" w:cs="Arial"/>
                <w:b/>
                <w:sz w:val="20"/>
              </w:rPr>
              <w:br/>
            </w:r>
            <w:r>
              <w:rPr>
                <w:rFonts w:ascii="Arial" w:hAnsi="Arial" w:cs="Arial"/>
                <w:b/>
                <w:sz w:val="20"/>
              </w:rPr>
              <w:t>TỈNH KON TUM</w:t>
            </w:r>
            <w:r w:rsidRPr="009A307E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B23647" w:rsidRPr="009A307E" w:rsidRDefault="00B23647" w:rsidP="0009097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07E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9A307E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9A307E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B23647" w:rsidRPr="009A307E">
        <w:tc>
          <w:tcPr>
            <w:tcW w:w="3348" w:type="dxa"/>
          </w:tcPr>
          <w:p w:rsidR="00B23647" w:rsidRPr="009A307E" w:rsidRDefault="00B23647" w:rsidP="0009097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07E">
              <w:rPr>
                <w:rFonts w:ascii="Arial" w:hAnsi="Arial" w:cs="Arial"/>
                <w:sz w:val="20"/>
                <w:szCs w:val="20"/>
              </w:rPr>
              <w:t>Số: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CDC"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  <w:r>
              <w:rPr>
                <w:rFonts w:ascii="Arial" w:hAnsi="Arial" w:cs="Arial"/>
                <w:sz w:val="20"/>
                <w:szCs w:val="20"/>
              </w:rPr>
              <w:t>/QĐ-UBND</w:t>
            </w:r>
            <w:r w:rsidRPr="009A30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08" w:type="dxa"/>
          </w:tcPr>
          <w:p w:rsidR="00B23647" w:rsidRPr="009A307E" w:rsidRDefault="00B23647" w:rsidP="0009097D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Kon Tum</w:t>
            </w:r>
            <w:r w:rsidRPr="009A307E">
              <w:rPr>
                <w:rFonts w:ascii="Arial" w:hAnsi="Arial" w:cs="Arial"/>
                <w:i/>
                <w:sz w:val="20"/>
                <w:szCs w:val="20"/>
              </w:rPr>
              <w:t xml:space="preserve">, ngày </w:t>
            </w:r>
            <w:r w:rsidR="00575CDC">
              <w:rPr>
                <w:rFonts w:ascii="Arial" w:hAnsi="Arial" w:cs="Arial"/>
                <w:i/>
                <w:sz w:val="20"/>
                <w:szCs w:val="20"/>
                <w:lang w:val="en-US"/>
              </w:rPr>
              <w:t>03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tháng</w:t>
            </w:r>
            <w:r w:rsidRPr="00785F4A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</w:t>
            </w:r>
            <w:r w:rsidR="00575CDC">
              <w:rPr>
                <w:rFonts w:ascii="Arial" w:hAnsi="Arial" w:cs="Arial"/>
                <w:i/>
                <w:sz w:val="20"/>
                <w:szCs w:val="20"/>
                <w:lang w:val="fr-FR"/>
              </w:rPr>
              <w:t>01</w:t>
            </w:r>
            <w:r w:rsidRPr="009A307E">
              <w:rPr>
                <w:rFonts w:ascii="Arial" w:hAnsi="Arial" w:cs="Arial"/>
                <w:i/>
                <w:sz w:val="20"/>
                <w:szCs w:val="20"/>
              </w:rPr>
              <w:t xml:space="preserve"> năm</w:t>
            </w:r>
            <w:r w:rsidRPr="00274C23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201</w:t>
            </w:r>
            <w:r w:rsidR="00575CDC">
              <w:rPr>
                <w:rFonts w:ascii="Arial" w:hAnsi="Arial" w:cs="Arial"/>
                <w:i/>
                <w:sz w:val="20"/>
                <w:szCs w:val="20"/>
                <w:lang w:val="fr-FR"/>
              </w:rPr>
              <w:t>9</w:t>
            </w:r>
          </w:p>
        </w:tc>
      </w:tr>
    </w:tbl>
    <w:p w:rsidR="00B23647" w:rsidRDefault="00B23647" w:rsidP="0009097D">
      <w:pPr>
        <w:spacing w:before="120"/>
        <w:rPr>
          <w:rFonts w:ascii="Arial" w:hAnsi="Arial" w:cs="Arial"/>
          <w:sz w:val="20"/>
          <w:lang w:val="en-US"/>
        </w:rPr>
      </w:pPr>
    </w:p>
    <w:p w:rsidR="00B71847" w:rsidRPr="00575CDC" w:rsidRDefault="00575CDC" w:rsidP="0009097D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QUYẾT ĐỊNH</w:t>
      </w:r>
    </w:p>
    <w:p w:rsidR="00B71847" w:rsidRPr="005254AC" w:rsidRDefault="00575CDC" w:rsidP="0009097D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VỀ VIỆC CÔNG B</w:t>
      </w:r>
      <w:r>
        <w:rPr>
          <w:rFonts w:ascii="Arial" w:hAnsi="Arial" w:cs="Arial"/>
          <w:sz w:val="20"/>
          <w:lang w:val="en-US"/>
        </w:rPr>
        <w:t>Ố</w:t>
      </w:r>
      <w:r>
        <w:rPr>
          <w:rFonts w:ascii="Arial" w:hAnsi="Arial" w:cs="Arial"/>
          <w:sz w:val="20"/>
        </w:rPr>
        <w:t xml:space="preserve"> CÔNG KHAI DỰ TOÁN NGÂN SÁCH ĐỊA PHƯƠNG NĂM 2019</w:t>
      </w:r>
    </w:p>
    <w:p w:rsidR="00B71847" w:rsidRPr="00575CDC" w:rsidRDefault="00575CDC" w:rsidP="0009097D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ỦY BAN NHÂN DÂN TỈNH KON TUM</w:t>
      </w:r>
    </w:p>
    <w:p w:rsidR="00B71847" w:rsidRPr="00575CDC" w:rsidRDefault="00B71847" w:rsidP="0009097D">
      <w:pPr>
        <w:spacing w:before="120"/>
        <w:rPr>
          <w:rFonts w:ascii="Arial" w:hAnsi="Arial" w:cs="Arial"/>
          <w:i/>
          <w:sz w:val="20"/>
        </w:rPr>
      </w:pPr>
      <w:r w:rsidRPr="00575CDC">
        <w:rPr>
          <w:rFonts w:ascii="Arial" w:hAnsi="Arial" w:cs="Arial"/>
          <w:i/>
          <w:sz w:val="20"/>
        </w:rPr>
        <w:t>C</w:t>
      </w:r>
      <w:r w:rsidR="00407810">
        <w:rPr>
          <w:rFonts w:ascii="Arial" w:hAnsi="Arial" w:cs="Arial"/>
          <w:i/>
          <w:sz w:val="20"/>
          <w:lang w:val="en-US"/>
        </w:rPr>
        <w:t>ă</w:t>
      </w:r>
      <w:r w:rsidRPr="00575CDC">
        <w:rPr>
          <w:rFonts w:ascii="Arial" w:hAnsi="Arial" w:cs="Arial"/>
          <w:i/>
          <w:sz w:val="20"/>
        </w:rPr>
        <w:t xml:space="preserve">n cứ Luật </w:t>
      </w:r>
      <w:r w:rsidR="005254AC" w:rsidRPr="00575CDC">
        <w:rPr>
          <w:rFonts w:ascii="Arial" w:hAnsi="Arial" w:cs="Arial"/>
          <w:i/>
          <w:sz w:val="20"/>
        </w:rPr>
        <w:t>tổ chức</w:t>
      </w:r>
      <w:r w:rsidRPr="00575CDC">
        <w:rPr>
          <w:rFonts w:ascii="Arial" w:hAnsi="Arial" w:cs="Arial"/>
          <w:i/>
          <w:sz w:val="20"/>
        </w:rPr>
        <w:t xml:space="preserve"> Chính quyền địa ph</w:t>
      </w:r>
      <w:r w:rsidR="005254AC" w:rsidRPr="00575CDC">
        <w:rPr>
          <w:rFonts w:ascii="Arial" w:hAnsi="Arial" w:cs="Arial"/>
          <w:i/>
          <w:sz w:val="20"/>
        </w:rPr>
        <w:t>ương</w:t>
      </w:r>
      <w:r w:rsidRPr="00575CDC">
        <w:rPr>
          <w:rFonts w:ascii="Arial" w:hAnsi="Arial" w:cs="Arial"/>
          <w:i/>
          <w:sz w:val="20"/>
        </w:rPr>
        <w:t xml:space="preserve"> </w:t>
      </w:r>
      <w:r w:rsidR="005254AC" w:rsidRPr="00575CDC">
        <w:rPr>
          <w:rFonts w:ascii="Arial" w:hAnsi="Arial" w:cs="Arial"/>
          <w:i/>
          <w:sz w:val="20"/>
        </w:rPr>
        <w:t>năm</w:t>
      </w:r>
      <w:r w:rsidRPr="00575CDC">
        <w:rPr>
          <w:rFonts w:ascii="Arial" w:hAnsi="Arial" w:cs="Arial"/>
          <w:i/>
          <w:sz w:val="20"/>
        </w:rPr>
        <w:t xml:space="preserve"> 2015;</w:t>
      </w:r>
    </w:p>
    <w:p w:rsidR="00B71847" w:rsidRPr="00575CDC" w:rsidRDefault="00B71847" w:rsidP="0009097D">
      <w:pPr>
        <w:spacing w:before="120"/>
        <w:rPr>
          <w:rFonts w:ascii="Arial" w:hAnsi="Arial" w:cs="Arial"/>
          <w:i/>
          <w:sz w:val="20"/>
        </w:rPr>
      </w:pPr>
      <w:r w:rsidRPr="00575CDC">
        <w:rPr>
          <w:rFonts w:ascii="Arial" w:hAnsi="Arial" w:cs="Arial"/>
          <w:i/>
          <w:sz w:val="20"/>
        </w:rPr>
        <w:t>C</w:t>
      </w:r>
      <w:r w:rsidR="0022012F">
        <w:rPr>
          <w:rFonts w:ascii="Arial" w:hAnsi="Arial" w:cs="Arial"/>
          <w:i/>
          <w:sz w:val="20"/>
          <w:lang w:val="en-US"/>
        </w:rPr>
        <w:t>ă</w:t>
      </w:r>
      <w:r w:rsidRPr="00575CDC">
        <w:rPr>
          <w:rFonts w:ascii="Arial" w:hAnsi="Arial" w:cs="Arial"/>
          <w:i/>
          <w:sz w:val="20"/>
        </w:rPr>
        <w:t>n c</w:t>
      </w:r>
      <w:r w:rsidR="0022012F">
        <w:rPr>
          <w:rFonts w:ascii="Arial" w:hAnsi="Arial" w:cs="Arial"/>
          <w:i/>
          <w:sz w:val="20"/>
          <w:lang w:val="en-US"/>
        </w:rPr>
        <w:t>ứ</w:t>
      </w:r>
      <w:r w:rsidRPr="00575CDC">
        <w:rPr>
          <w:rFonts w:ascii="Arial" w:hAnsi="Arial" w:cs="Arial"/>
          <w:i/>
          <w:sz w:val="20"/>
        </w:rPr>
        <w:t xml:space="preserve"> Luật ngân sách nhà nước năm 2015;</w:t>
      </w:r>
    </w:p>
    <w:p w:rsidR="00B71847" w:rsidRPr="00575CDC" w:rsidRDefault="00B71847" w:rsidP="0009097D">
      <w:pPr>
        <w:spacing w:before="120"/>
        <w:rPr>
          <w:rFonts w:ascii="Arial" w:hAnsi="Arial" w:cs="Arial"/>
          <w:i/>
          <w:sz w:val="20"/>
        </w:rPr>
      </w:pPr>
      <w:r w:rsidRPr="00575CDC">
        <w:rPr>
          <w:rFonts w:ascii="Arial" w:hAnsi="Arial" w:cs="Arial"/>
          <w:i/>
          <w:sz w:val="20"/>
        </w:rPr>
        <w:t xml:space="preserve">Căn cứ Nghị </w:t>
      </w:r>
      <w:r w:rsidR="005254AC" w:rsidRPr="00575CDC">
        <w:rPr>
          <w:rFonts w:ascii="Arial" w:hAnsi="Arial" w:cs="Arial"/>
          <w:i/>
          <w:sz w:val="20"/>
        </w:rPr>
        <w:t>định</w:t>
      </w:r>
      <w:r w:rsidRPr="00575CDC">
        <w:rPr>
          <w:rFonts w:ascii="Arial" w:hAnsi="Arial" w:cs="Arial"/>
          <w:i/>
          <w:sz w:val="20"/>
        </w:rPr>
        <w:t xml:space="preserve"> số 163/2016/NĐ-CP ngày 21 tháng 12 năm 2016 </w:t>
      </w:r>
      <w:r w:rsidR="005254AC" w:rsidRPr="00575CDC">
        <w:rPr>
          <w:rFonts w:ascii="Arial" w:hAnsi="Arial" w:cs="Arial"/>
          <w:i/>
          <w:sz w:val="20"/>
        </w:rPr>
        <w:t>của</w:t>
      </w:r>
      <w:r w:rsidRPr="00575CDC">
        <w:rPr>
          <w:rFonts w:ascii="Arial" w:hAnsi="Arial" w:cs="Arial"/>
          <w:i/>
          <w:sz w:val="20"/>
        </w:rPr>
        <w:t xml:space="preserve"> Chính phủ quy định chi tiết thi hành một số điều của Luật Ngân sách nhà nước;</w:t>
      </w:r>
    </w:p>
    <w:p w:rsidR="00B71847" w:rsidRPr="00575CDC" w:rsidRDefault="00B71847" w:rsidP="0009097D">
      <w:pPr>
        <w:spacing w:before="120"/>
        <w:rPr>
          <w:rFonts w:ascii="Arial" w:hAnsi="Arial" w:cs="Arial"/>
          <w:i/>
          <w:sz w:val="20"/>
        </w:rPr>
      </w:pPr>
      <w:r w:rsidRPr="00575CDC">
        <w:rPr>
          <w:rFonts w:ascii="Arial" w:hAnsi="Arial" w:cs="Arial"/>
          <w:i/>
          <w:sz w:val="20"/>
        </w:rPr>
        <w:t>Căn cứ Thông tư số 343/2016/TT-BTC ngày 30 tháng 12 năm 2016 của Bộ trưởng Bộ Tài chính hướng dẫn thực hiện công khai ngân sách nhà nước đối với các cấp n</w:t>
      </w:r>
      <w:r w:rsidR="00575CDC">
        <w:rPr>
          <w:rFonts w:ascii="Arial" w:hAnsi="Arial" w:cs="Arial"/>
          <w:i/>
          <w:sz w:val="20"/>
          <w:lang w:val="en-US"/>
        </w:rPr>
        <w:t>g</w:t>
      </w:r>
      <w:r w:rsidRPr="00575CDC">
        <w:rPr>
          <w:rFonts w:ascii="Arial" w:hAnsi="Arial" w:cs="Arial"/>
          <w:i/>
          <w:sz w:val="20"/>
        </w:rPr>
        <w:t>ân sách;</w:t>
      </w:r>
    </w:p>
    <w:p w:rsidR="00B71847" w:rsidRPr="00575CDC" w:rsidRDefault="00B71847" w:rsidP="0009097D">
      <w:pPr>
        <w:spacing w:before="120"/>
        <w:rPr>
          <w:rFonts w:ascii="Arial" w:hAnsi="Arial" w:cs="Arial"/>
          <w:i/>
          <w:sz w:val="20"/>
        </w:rPr>
      </w:pPr>
      <w:r w:rsidRPr="00575CDC">
        <w:rPr>
          <w:rFonts w:ascii="Arial" w:hAnsi="Arial" w:cs="Arial"/>
          <w:i/>
          <w:sz w:val="20"/>
        </w:rPr>
        <w:t>Căn cứ Nghị Quyết số 35/N</w:t>
      </w:r>
      <w:r w:rsidR="00575CDC">
        <w:rPr>
          <w:rFonts w:ascii="Arial" w:hAnsi="Arial" w:cs="Arial"/>
          <w:i/>
          <w:sz w:val="20"/>
          <w:lang w:val="en-US"/>
        </w:rPr>
        <w:t>Q</w:t>
      </w:r>
      <w:r w:rsidRPr="00575CDC">
        <w:rPr>
          <w:rFonts w:ascii="Arial" w:hAnsi="Arial" w:cs="Arial"/>
          <w:i/>
          <w:sz w:val="20"/>
        </w:rPr>
        <w:t xml:space="preserve">-HĐND ngày 07 tháng 12 năm 2018 của Hội </w:t>
      </w:r>
      <w:proofErr w:type="spellStart"/>
      <w:r w:rsidR="00575CDC">
        <w:rPr>
          <w:rFonts w:ascii="Arial" w:hAnsi="Arial" w:cs="Arial"/>
          <w:i/>
          <w:sz w:val="20"/>
          <w:lang w:val="en-US"/>
        </w:rPr>
        <w:t>đồng</w:t>
      </w:r>
      <w:proofErr w:type="spellEnd"/>
      <w:r w:rsidRPr="00575CDC">
        <w:rPr>
          <w:rFonts w:ascii="Arial" w:hAnsi="Arial" w:cs="Arial"/>
          <w:i/>
          <w:sz w:val="20"/>
        </w:rPr>
        <w:t xml:space="preserve"> </w:t>
      </w:r>
      <w:r w:rsidR="005254AC" w:rsidRPr="00575CDC">
        <w:rPr>
          <w:rFonts w:ascii="Arial" w:hAnsi="Arial" w:cs="Arial"/>
          <w:i/>
          <w:sz w:val="20"/>
        </w:rPr>
        <w:t>nhân dân tỉnh</w:t>
      </w:r>
      <w:r w:rsidRPr="00575CDC">
        <w:rPr>
          <w:rFonts w:ascii="Arial" w:hAnsi="Arial" w:cs="Arial"/>
          <w:i/>
          <w:sz w:val="20"/>
        </w:rPr>
        <w:t xml:space="preserve"> Kon Tu</w:t>
      </w:r>
      <w:r w:rsidR="00575CDC">
        <w:rPr>
          <w:rFonts w:ascii="Arial" w:hAnsi="Arial" w:cs="Arial"/>
          <w:i/>
          <w:sz w:val="20"/>
          <w:lang w:val="en-US"/>
        </w:rPr>
        <w:t>m</w:t>
      </w:r>
      <w:r w:rsidRPr="00575CDC">
        <w:rPr>
          <w:rFonts w:ascii="Arial" w:hAnsi="Arial" w:cs="Arial"/>
          <w:i/>
          <w:sz w:val="20"/>
        </w:rPr>
        <w:t xml:space="preserve"> về dự toán thu, chi ngân sách địa ph</w:t>
      </w:r>
      <w:r w:rsidR="005254AC" w:rsidRPr="00575CDC">
        <w:rPr>
          <w:rFonts w:ascii="Arial" w:hAnsi="Arial" w:cs="Arial"/>
          <w:i/>
          <w:sz w:val="20"/>
        </w:rPr>
        <w:t>ươ</w:t>
      </w:r>
      <w:r w:rsidR="00575CDC">
        <w:rPr>
          <w:rFonts w:ascii="Arial" w:hAnsi="Arial" w:cs="Arial"/>
          <w:i/>
          <w:sz w:val="20"/>
          <w:lang w:val="en-US"/>
        </w:rPr>
        <w:t>n</w:t>
      </w:r>
      <w:r w:rsidRPr="00575CDC">
        <w:rPr>
          <w:rFonts w:ascii="Arial" w:hAnsi="Arial" w:cs="Arial"/>
          <w:i/>
          <w:sz w:val="20"/>
        </w:rPr>
        <w:t>g và phân b</w:t>
      </w:r>
      <w:r w:rsidR="00575CDC">
        <w:rPr>
          <w:rFonts w:ascii="Arial" w:hAnsi="Arial" w:cs="Arial"/>
          <w:i/>
          <w:sz w:val="20"/>
          <w:lang w:val="en-US"/>
        </w:rPr>
        <w:t>ổ</w:t>
      </w:r>
      <w:r w:rsidRPr="00575CDC">
        <w:rPr>
          <w:rFonts w:ascii="Arial" w:hAnsi="Arial" w:cs="Arial"/>
          <w:i/>
          <w:sz w:val="20"/>
        </w:rPr>
        <w:t xml:space="preserve"> ngân sách cấp tỉnh năm 2019;</w:t>
      </w:r>
    </w:p>
    <w:p w:rsidR="00B71847" w:rsidRPr="00575CDC" w:rsidRDefault="00B71847" w:rsidP="0009097D">
      <w:pPr>
        <w:spacing w:before="120"/>
        <w:rPr>
          <w:rFonts w:ascii="Arial" w:hAnsi="Arial" w:cs="Arial"/>
          <w:i/>
          <w:sz w:val="20"/>
        </w:rPr>
      </w:pPr>
      <w:r w:rsidRPr="00575CDC">
        <w:rPr>
          <w:rFonts w:ascii="Arial" w:hAnsi="Arial" w:cs="Arial"/>
          <w:i/>
          <w:sz w:val="20"/>
        </w:rPr>
        <w:t xml:space="preserve">Xét đề nghị của </w:t>
      </w:r>
      <w:r w:rsidR="005254AC" w:rsidRPr="00575CDC">
        <w:rPr>
          <w:rFonts w:ascii="Arial" w:hAnsi="Arial" w:cs="Arial"/>
          <w:i/>
          <w:sz w:val="20"/>
        </w:rPr>
        <w:t>Sở</w:t>
      </w:r>
      <w:r w:rsidRPr="00575CDC">
        <w:rPr>
          <w:rFonts w:ascii="Arial" w:hAnsi="Arial" w:cs="Arial"/>
          <w:i/>
          <w:sz w:val="20"/>
        </w:rPr>
        <w:t xml:space="preserve"> Tài chính tại Công văn số 3617/STC-QLNS ngày 25 </w:t>
      </w:r>
      <w:r w:rsidR="005254AC" w:rsidRPr="00575CDC">
        <w:rPr>
          <w:rFonts w:ascii="Arial" w:hAnsi="Arial" w:cs="Arial"/>
          <w:i/>
          <w:sz w:val="20"/>
        </w:rPr>
        <w:t>tháng</w:t>
      </w:r>
      <w:r w:rsidRPr="00575CDC">
        <w:rPr>
          <w:rFonts w:ascii="Arial" w:hAnsi="Arial" w:cs="Arial"/>
          <w:i/>
          <w:sz w:val="20"/>
        </w:rPr>
        <w:t xml:space="preserve"> 12 năm 2018,</w:t>
      </w:r>
    </w:p>
    <w:p w:rsidR="00B71847" w:rsidRPr="00575CDC" w:rsidRDefault="00575CDC" w:rsidP="0009097D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QUYẾT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ĐỊNH:</w:t>
      </w:r>
    </w:p>
    <w:p w:rsidR="00B71847" w:rsidRPr="005254AC" w:rsidRDefault="00B71847" w:rsidP="0009097D">
      <w:pPr>
        <w:spacing w:before="120"/>
        <w:rPr>
          <w:rFonts w:ascii="Arial" w:hAnsi="Arial" w:cs="Arial"/>
          <w:sz w:val="20"/>
        </w:rPr>
      </w:pPr>
      <w:r w:rsidRPr="00575CDC">
        <w:rPr>
          <w:rFonts w:ascii="Arial" w:hAnsi="Arial" w:cs="Arial"/>
          <w:b/>
          <w:sz w:val="20"/>
        </w:rPr>
        <w:t>Điều 1.</w:t>
      </w:r>
      <w:r w:rsidRPr="005254AC">
        <w:rPr>
          <w:rFonts w:ascii="Arial" w:hAnsi="Arial" w:cs="Arial"/>
          <w:sz w:val="20"/>
        </w:rPr>
        <w:t xml:space="preserve"> Công bố công khai số liệu dự toán ngân sách năm 2019 của tỉnh Kon Tu</w:t>
      </w:r>
      <w:r w:rsidR="00575CDC">
        <w:rPr>
          <w:rFonts w:ascii="Arial" w:hAnsi="Arial" w:cs="Arial"/>
          <w:sz w:val="20"/>
          <w:lang w:val="en-US"/>
        </w:rPr>
        <w:t>m</w:t>
      </w:r>
      <w:r w:rsidRPr="005254AC">
        <w:rPr>
          <w:rFonts w:ascii="Arial" w:hAnsi="Arial" w:cs="Arial"/>
          <w:sz w:val="20"/>
        </w:rPr>
        <w:t xml:space="preserve"> </w:t>
      </w:r>
      <w:r w:rsidRPr="00575CDC">
        <w:rPr>
          <w:rFonts w:ascii="Arial" w:hAnsi="Arial" w:cs="Arial"/>
          <w:i/>
          <w:sz w:val="20"/>
        </w:rPr>
        <w:t>(các biểu m</w:t>
      </w:r>
      <w:r w:rsidR="00575CDC" w:rsidRPr="00575CDC">
        <w:rPr>
          <w:rFonts w:ascii="Arial" w:hAnsi="Arial" w:cs="Arial"/>
          <w:i/>
          <w:sz w:val="20"/>
          <w:lang w:val="en-US"/>
        </w:rPr>
        <w:t>ẫ</w:t>
      </w:r>
      <w:r w:rsidRPr="00575CDC">
        <w:rPr>
          <w:rFonts w:ascii="Arial" w:hAnsi="Arial" w:cs="Arial"/>
          <w:i/>
          <w:sz w:val="20"/>
        </w:rPr>
        <w:t>u dự toán ngân sách địa phương năm 2019 kèm theo).</w:t>
      </w:r>
    </w:p>
    <w:p w:rsidR="00B71847" w:rsidRDefault="00B71847" w:rsidP="0009097D">
      <w:pPr>
        <w:spacing w:before="120"/>
        <w:rPr>
          <w:rFonts w:ascii="Arial" w:hAnsi="Arial" w:cs="Arial"/>
          <w:sz w:val="20"/>
          <w:lang w:val="en-US"/>
        </w:rPr>
      </w:pPr>
      <w:r w:rsidRPr="00407810">
        <w:rPr>
          <w:rFonts w:ascii="Arial" w:hAnsi="Arial" w:cs="Arial"/>
          <w:b/>
          <w:sz w:val="20"/>
        </w:rPr>
        <w:t>Điều 2.</w:t>
      </w:r>
      <w:r w:rsidRPr="005254AC">
        <w:rPr>
          <w:rFonts w:ascii="Arial" w:hAnsi="Arial" w:cs="Arial"/>
          <w:sz w:val="20"/>
        </w:rPr>
        <w:t xml:space="preserve"> Chánh Văn phòng </w:t>
      </w:r>
      <w:r w:rsidR="005254AC">
        <w:rPr>
          <w:rFonts w:ascii="Arial" w:hAnsi="Arial" w:cs="Arial"/>
          <w:sz w:val="20"/>
        </w:rPr>
        <w:t>Ủy ban</w:t>
      </w:r>
      <w:r w:rsidRPr="005254AC">
        <w:rPr>
          <w:rFonts w:ascii="Arial" w:hAnsi="Arial" w:cs="Arial"/>
          <w:sz w:val="20"/>
        </w:rPr>
        <w:t xml:space="preserve"> </w:t>
      </w:r>
      <w:r w:rsidR="005254AC">
        <w:rPr>
          <w:rFonts w:ascii="Arial" w:hAnsi="Arial" w:cs="Arial"/>
          <w:sz w:val="20"/>
        </w:rPr>
        <w:t>nhân dân tỉnh</w:t>
      </w:r>
      <w:r w:rsidRPr="005254AC">
        <w:rPr>
          <w:rFonts w:ascii="Arial" w:hAnsi="Arial" w:cs="Arial"/>
          <w:sz w:val="20"/>
        </w:rPr>
        <w:t xml:space="preserve">, Giám đốc Sở Tài chính, Giám đốc Kho bạc nhà nước; </w:t>
      </w:r>
      <w:r w:rsidR="005254AC">
        <w:rPr>
          <w:rFonts w:ascii="Arial" w:hAnsi="Arial" w:cs="Arial"/>
          <w:sz w:val="20"/>
        </w:rPr>
        <w:t>Thủ trưởng</w:t>
      </w:r>
      <w:r w:rsidRPr="005254AC">
        <w:rPr>
          <w:rFonts w:ascii="Arial" w:hAnsi="Arial" w:cs="Arial"/>
          <w:sz w:val="20"/>
        </w:rPr>
        <w:t xml:space="preserve"> các S</w:t>
      </w:r>
      <w:r w:rsidR="00407810">
        <w:rPr>
          <w:rFonts w:ascii="Arial" w:hAnsi="Arial" w:cs="Arial"/>
          <w:sz w:val="20"/>
          <w:lang w:val="en-US"/>
        </w:rPr>
        <w:t>ở</w:t>
      </w:r>
      <w:r w:rsidRPr="005254AC">
        <w:rPr>
          <w:rFonts w:ascii="Arial" w:hAnsi="Arial" w:cs="Arial"/>
          <w:sz w:val="20"/>
        </w:rPr>
        <w:t xml:space="preserve">, ban ngành, </w:t>
      </w:r>
      <w:proofErr w:type="spellStart"/>
      <w:r w:rsidR="00407810">
        <w:rPr>
          <w:rFonts w:ascii="Arial" w:hAnsi="Arial" w:cs="Arial"/>
          <w:sz w:val="20"/>
          <w:lang w:val="en-US"/>
        </w:rPr>
        <w:t>đơ</w:t>
      </w:r>
      <w:proofErr w:type="spellEnd"/>
      <w:r w:rsidRPr="005254AC">
        <w:rPr>
          <w:rFonts w:ascii="Arial" w:hAnsi="Arial" w:cs="Arial"/>
          <w:sz w:val="20"/>
        </w:rPr>
        <w:t xml:space="preserve">n vị trực thuộc tỉnh; </w:t>
      </w:r>
      <w:r w:rsidR="005254AC">
        <w:rPr>
          <w:rFonts w:ascii="Arial" w:hAnsi="Arial" w:cs="Arial"/>
          <w:sz w:val="20"/>
        </w:rPr>
        <w:t>Chủ tịch</w:t>
      </w:r>
      <w:r w:rsidRPr="005254AC">
        <w:rPr>
          <w:rFonts w:ascii="Arial" w:hAnsi="Arial" w:cs="Arial"/>
          <w:sz w:val="20"/>
        </w:rPr>
        <w:t xml:space="preserve"> </w:t>
      </w:r>
      <w:proofErr w:type="spellStart"/>
      <w:r w:rsidR="00407810">
        <w:rPr>
          <w:rFonts w:ascii="Arial" w:hAnsi="Arial" w:cs="Arial"/>
          <w:sz w:val="20"/>
          <w:lang w:val="en-US"/>
        </w:rPr>
        <w:t>Ủy</w:t>
      </w:r>
      <w:proofErr w:type="spellEnd"/>
      <w:r w:rsidRPr="005254AC">
        <w:rPr>
          <w:rFonts w:ascii="Arial" w:hAnsi="Arial" w:cs="Arial"/>
          <w:sz w:val="20"/>
        </w:rPr>
        <w:t xml:space="preserve"> ban nhân dân các huyện, thành phố tổ chức thực hiện Quyết định này./.</w:t>
      </w:r>
    </w:p>
    <w:p w:rsidR="00407810" w:rsidRDefault="00407810" w:rsidP="0009097D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407810" w:rsidRPr="00837CDD">
        <w:tc>
          <w:tcPr>
            <w:tcW w:w="4428" w:type="dxa"/>
          </w:tcPr>
          <w:p w:rsidR="00407810" w:rsidRPr="00407810" w:rsidRDefault="00407810" w:rsidP="0009097D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7CDD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Nơi nhận:</w:t>
            </w:r>
            <w:r w:rsidRPr="00837CDD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837CDD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407810">
              <w:rPr>
                <w:rFonts w:ascii="Arial" w:hAnsi="Arial" w:cs="Arial"/>
                <w:sz w:val="16"/>
              </w:rPr>
              <w:t>Như Điều 2;</w:t>
            </w:r>
            <w:r w:rsidRPr="00407810">
              <w:rPr>
                <w:rFonts w:ascii="Arial" w:hAnsi="Arial" w:cs="Arial"/>
                <w:sz w:val="16"/>
              </w:rPr>
              <w:br/>
              <w:t>- Bộ Tài chính (b/c);</w:t>
            </w:r>
            <w:r w:rsidRPr="00407810">
              <w:rPr>
                <w:rFonts w:ascii="Arial" w:hAnsi="Arial" w:cs="Arial"/>
                <w:sz w:val="16"/>
              </w:rPr>
              <w:br/>
              <w:t>- Kiểm toán Nhà nước;</w:t>
            </w:r>
            <w:r w:rsidRPr="00407810">
              <w:rPr>
                <w:rFonts w:ascii="Arial" w:hAnsi="Arial" w:cs="Arial"/>
                <w:sz w:val="16"/>
              </w:rPr>
              <w:br/>
              <w:t xml:space="preserve">- Chủ tịch, các </w:t>
            </w:r>
            <w:r>
              <w:rPr>
                <w:rFonts w:ascii="Arial" w:hAnsi="Arial" w:cs="Arial"/>
                <w:sz w:val="16"/>
                <w:lang w:val="en-US"/>
              </w:rPr>
              <w:t>PCT</w:t>
            </w:r>
            <w:r w:rsidRPr="00407810">
              <w:rPr>
                <w:rFonts w:ascii="Arial" w:hAnsi="Arial" w:cs="Arial"/>
                <w:sz w:val="16"/>
              </w:rPr>
              <w:t xml:space="preserve"> UBND tỉnh;</w:t>
            </w:r>
            <w:r w:rsidRPr="00407810">
              <w:rPr>
                <w:rFonts w:ascii="Arial" w:hAnsi="Arial" w:cs="Arial"/>
                <w:sz w:val="16"/>
              </w:rPr>
              <w:br/>
            </w:r>
            <w:r>
              <w:rPr>
                <w:rFonts w:ascii="Arial" w:hAnsi="Arial" w:cs="Arial"/>
                <w:sz w:val="16"/>
                <w:lang w:val="en-US"/>
              </w:rPr>
              <w:t>-</w:t>
            </w:r>
            <w:r w:rsidRPr="00407810">
              <w:rPr>
                <w:rFonts w:ascii="Arial" w:hAnsi="Arial" w:cs="Arial"/>
                <w:sz w:val="16"/>
              </w:rPr>
              <w:t xml:space="preserve"> Văn phòng T</w:t>
            </w:r>
            <w:r>
              <w:rPr>
                <w:rFonts w:ascii="Arial" w:hAnsi="Arial" w:cs="Arial"/>
                <w:sz w:val="16"/>
                <w:lang w:val="en-US"/>
              </w:rPr>
              <w:t>ỉ</w:t>
            </w:r>
            <w:r w:rsidRPr="00407810">
              <w:rPr>
                <w:rFonts w:ascii="Arial" w:hAnsi="Arial" w:cs="Arial"/>
                <w:sz w:val="16"/>
              </w:rPr>
              <w:t>nh ủy;</w:t>
            </w:r>
            <w:r w:rsidRPr="00407810">
              <w:rPr>
                <w:rFonts w:ascii="Arial" w:hAnsi="Arial" w:cs="Arial"/>
                <w:sz w:val="16"/>
              </w:rPr>
              <w:br/>
              <w:t>-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Pr="00407810">
              <w:rPr>
                <w:rFonts w:ascii="Arial" w:hAnsi="Arial" w:cs="Arial"/>
                <w:sz w:val="16"/>
              </w:rPr>
              <w:t>Văn phòng HĐND;</w:t>
            </w:r>
            <w:r w:rsidRPr="00407810">
              <w:rPr>
                <w:rFonts w:ascii="Arial" w:hAnsi="Arial" w:cs="Arial"/>
                <w:sz w:val="16"/>
              </w:rPr>
              <w:br/>
              <w:t xml:space="preserve">- Các Sở, </w:t>
            </w:r>
            <w:r>
              <w:rPr>
                <w:rFonts w:ascii="Arial" w:hAnsi="Arial" w:cs="Arial"/>
                <w:sz w:val="16"/>
                <w:lang w:val="en-US"/>
              </w:rPr>
              <w:t>B</w:t>
            </w:r>
            <w:r w:rsidRPr="00407810">
              <w:rPr>
                <w:rFonts w:ascii="Arial" w:hAnsi="Arial" w:cs="Arial"/>
                <w:sz w:val="16"/>
              </w:rPr>
              <w:t>an, n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gà</w:t>
            </w:r>
            <w:proofErr w:type="spellEnd"/>
            <w:r w:rsidR="003F1A37">
              <w:rPr>
                <w:rFonts w:ascii="Arial" w:hAnsi="Arial" w:cs="Arial"/>
                <w:sz w:val="16"/>
              </w:rPr>
              <w:t>nh thuộc UBND tỉnh;</w:t>
            </w:r>
            <w:r w:rsidR="003F1A37">
              <w:rPr>
                <w:rFonts w:ascii="Arial" w:hAnsi="Arial" w:cs="Arial"/>
                <w:sz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lang w:val="en-US"/>
              </w:rPr>
              <w:t>-</w:t>
            </w:r>
            <w:r w:rsidRPr="00407810">
              <w:rPr>
                <w:rFonts w:ascii="Arial" w:hAnsi="Arial" w:cs="Arial"/>
                <w:sz w:val="16"/>
              </w:rPr>
              <w:t xml:space="preserve"> Cơ quan của các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>đ</w:t>
            </w:r>
            <w:r w:rsidRPr="00407810">
              <w:rPr>
                <w:rFonts w:ascii="Arial" w:hAnsi="Arial" w:cs="Arial"/>
                <w:sz w:val="16"/>
              </w:rPr>
              <w:t>oàn th</w:t>
            </w:r>
            <w:r>
              <w:rPr>
                <w:rFonts w:ascii="Arial" w:hAnsi="Arial" w:cs="Arial"/>
                <w:sz w:val="16"/>
                <w:lang w:val="en-US"/>
              </w:rPr>
              <w:t>ể</w:t>
            </w:r>
            <w:r w:rsidRPr="00407810">
              <w:rPr>
                <w:rFonts w:ascii="Arial" w:hAnsi="Arial" w:cs="Arial"/>
                <w:sz w:val="16"/>
              </w:rPr>
              <w:t xml:space="preserve"> tỉnh;</w:t>
            </w:r>
            <w:r w:rsidRPr="00407810">
              <w:rPr>
                <w:rFonts w:ascii="Arial" w:hAnsi="Arial" w:cs="Arial"/>
                <w:sz w:val="16"/>
              </w:rPr>
              <w:br/>
              <w:t>- C</w:t>
            </w:r>
            <w:r>
              <w:rPr>
                <w:rFonts w:ascii="Arial" w:hAnsi="Arial" w:cs="Arial"/>
                <w:sz w:val="16"/>
                <w:lang w:val="en-US"/>
              </w:rPr>
              <w:t>ổ</w:t>
            </w:r>
            <w:r w:rsidRPr="00407810">
              <w:rPr>
                <w:rFonts w:ascii="Arial" w:hAnsi="Arial" w:cs="Arial"/>
                <w:sz w:val="16"/>
              </w:rPr>
              <w:t xml:space="preserve">ng Thông </w:t>
            </w:r>
            <w:r>
              <w:rPr>
                <w:rFonts w:ascii="Arial" w:hAnsi="Arial" w:cs="Arial"/>
                <w:sz w:val="16"/>
                <w:lang w:val="en-US"/>
              </w:rPr>
              <w:t>t</w:t>
            </w:r>
            <w:r w:rsidRPr="00407810">
              <w:rPr>
                <w:rFonts w:ascii="Arial" w:hAnsi="Arial" w:cs="Arial"/>
                <w:sz w:val="16"/>
              </w:rPr>
              <w:t>in điện tử t</w:t>
            </w:r>
            <w:r>
              <w:rPr>
                <w:rFonts w:ascii="Arial" w:hAnsi="Arial" w:cs="Arial"/>
                <w:sz w:val="16"/>
                <w:lang w:val="en-US"/>
              </w:rPr>
              <w:t>ỉ</w:t>
            </w:r>
            <w:r w:rsidRPr="00407810">
              <w:rPr>
                <w:rFonts w:ascii="Arial" w:hAnsi="Arial" w:cs="Arial"/>
                <w:sz w:val="16"/>
              </w:rPr>
              <w:t>nh;</w:t>
            </w:r>
            <w:r w:rsidRPr="00407810">
              <w:rPr>
                <w:rFonts w:ascii="Arial" w:hAnsi="Arial" w:cs="Arial"/>
                <w:sz w:val="16"/>
              </w:rPr>
              <w:br/>
              <w:t>-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Pr="00407810">
              <w:rPr>
                <w:rFonts w:ascii="Arial" w:hAnsi="Arial" w:cs="Arial"/>
                <w:sz w:val="16"/>
              </w:rPr>
              <w:t>L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ưu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:</w:t>
            </w:r>
            <w:r w:rsidRPr="00407810">
              <w:rPr>
                <w:rFonts w:ascii="Arial" w:hAnsi="Arial" w:cs="Arial"/>
                <w:sz w:val="16"/>
              </w:rPr>
              <w:t xml:space="preserve"> VT, KT</w:t>
            </w:r>
            <w:r>
              <w:rPr>
                <w:rFonts w:ascii="Arial" w:hAnsi="Arial" w:cs="Arial"/>
                <w:sz w:val="16"/>
                <w:lang w:val="en-US"/>
              </w:rPr>
              <w:t>TH6.</w:t>
            </w:r>
          </w:p>
        </w:tc>
        <w:tc>
          <w:tcPr>
            <w:tcW w:w="4428" w:type="dxa"/>
          </w:tcPr>
          <w:p w:rsidR="00407810" w:rsidRPr="00407810" w:rsidRDefault="00407810" w:rsidP="0009097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TM. ỦY BAN NHÂN DÂN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KT. CHỦ TỊCH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PHÓ CHỦ TỊCH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Lê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Ngọc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Tuấn</w:t>
            </w:r>
            <w:proofErr w:type="spellEnd"/>
          </w:p>
        </w:tc>
      </w:tr>
    </w:tbl>
    <w:p w:rsidR="00407810" w:rsidRDefault="00407810" w:rsidP="0009097D">
      <w:pPr>
        <w:spacing w:before="120"/>
        <w:rPr>
          <w:rFonts w:ascii="Arial" w:hAnsi="Arial" w:cs="Arial"/>
          <w:sz w:val="20"/>
          <w:lang w:val="en-US"/>
        </w:rPr>
      </w:pPr>
    </w:p>
    <w:p w:rsidR="00211B84" w:rsidRDefault="00211B84" w:rsidP="0009097D">
      <w:pPr>
        <w:spacing w:before="120"/>
        <w:rPr>
          <w:rFonts w:ascii="Arial" w:hAnsi="Arial" w:cs="Arial"/>
          <w:sz w:val="20"/>
          <w:lang w:val="en-US"/>
        </w:rPr>
      </w:pPr>
      <w:bookmarkStart w:id="0" w:name="_GoBack"/>
      <w:bookmarkEnd w:id="0"/>
    </w:p>
    <w:p w:rsidR="00211B84" w:rsidRDefault="00211B84" w:rsidP="0009097D">
      <w:pPr>
        <w:spacing w:before="120"/>
        <w:rPr>
          <w:rFonts w:ascii="Arial" w:hAnsi="Arial" w:cs="Arial"/>
          <w:sz w:val="20"/>
          <w:lang w:val="en-US"/>
        </w:rPr>
      </w:pPr>
    </w:p>
    <w:sectPr w:rsidR="00211B84" w:rsidSect="005254AC">
      <w:pgSz w:w="12240" w:h="15840"/>
      <w:pgMar w:top="1440" w:right="1800" w:bottom="1440" w:left="180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84F" w:rsidRDefault="0055684F">
      <w:r>
        <w:separator/>
      </w:r>
    </w:p>
  </w:endnote>
  <w:endnote w:type="continuationSeparator" w:id="0">
    <w:p w:rsidR="0055684F" w:rsidRDefault="0055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84F" w:rsidRDefault="0055684F">
      <w:r>
        <w:separator/>
      </w:r>
    </w:p>
  </w:footnote>
  <w:footnote w:type="continuationSeparator" w:id="0">
    <w:p w:rsidR="0055684F" w:rsidRDefault="0055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A1"/>
    <w:rsid w:val="0009097D"/>
    <w:rsid w:val="00211B84"/>
    <w:rsid w:val="0022012F"/>
    <w:rsid w:val="00242BA1"/>
    <w:rsid w:val="003F1A37"/>
    <w:rsid w:val="00407810"/>
    <w:rsid w:val="005254AC"/>
    <w:rsid w:val="0055684F"/>
    <w:rsid w:val="00575CDC"/>
    <w:rsid w:val="007542A6"/>
    <w:rsid w:val="007C7239"/>
    <w:rsid w:val="007D382B"/>
    <w:rsid w:val="00996079"/>
    <w:rsid w:val="009E525D"/>
    <w:rsid w:val="00B23647"/>
    <w:rsid w:val="00B71847"/>
    <w:rsid w:val="00DF254A"/>
    <w:rsid w:val="00F5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17">
    <w:name w:val="Body text (17)"/>
    <w:basedOn w:val="DefaultParagraphFont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73">
    <w:name w:val="Body text (17)3"/>
    <w:basedOn w:val="Bodytext17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</w:rPr>
  </w:style>
  <w:style w:type="character" w:customStyle="1" w:styleId="Bodytext2">
    <w:name w:val="Body text (2)"/>
    <w:basedOn w:val="DefaultParagraphFont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2Italic">
    <w:name w:val="Body text (2) + Italic"/>
    <w:basedOn w:val="Bodytext2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Bodytext170">
    <w:name w:val="Body text (17)_"/>
    <w:basedOn w:val="DefaultParagraphFont"/>
    <w:link w:val="Bodytext171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72">
    <w:name w:val="Body text (17)2"/>
    <w:basedOn w:val="Bodytext170"/>
    <w:rPr>
      <w:rFonts w:ascii="Times New Roman" w:hAnsi="Times New Roman" w:cs="Times New Roman"/>
      <w:sz w:val="26"/>
      <w:szCs w:val="26"/>
      <w:u w:val="single"/>
    </w:rPr>
  </w:style>
  <w:style w:type="character" w:customStyle="1" w:styleId="Bodytext17Bold">
    <w:name w:val="Body text (17) + Bold"/>
    <w:basedOn w:val="Bodytext170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Bodytext20">
    <w:name w:val="Body text (2)_"/>
    <w:basedOn w:val="DefaultParagraphFont"/>
    <w:link w:val="Bodytext21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220pt">
    <w:name w:val="Body text (2) + 20 pt"/>
    <w:aliases w:val="Spacing 0 pt"/>
    <w:basedOn w:val="Bodytext20"/>
    <w:rPr>
      <w:rFonts w:ascii="Times New Roman" w:hAnsi="Times New Roman" w:cs="Times New Roman"/>
      <w:spacing w:val="-10"/>
      <w:sz w:val="40"/>
      <w:szCs w:val="40"/>
      <w:u w:val="none"/>
    </w:rPr>
  </w:style>
  <w:style w:type="character" w:customStyle="1" w:styleId="Bodytext2Italic1">
    <w:name w:val="Body text (2) + Italic1"/>
    <w:basedOn w:val="Bodytext20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Picturecaption2">
    <w:name w:val="Picture caption (2)_"/>
    <w:basedOn w:val="DefaultParagraphFont"/>
    <w:link w:val="Picturecaption20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8">
    <w:name w:val="Body text (18)_"/>
    <w:basedOn w:val="DefaultParagraphFont"/>
    <w:link w:val="Bodytext180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Bodytext13">
    <w:name w:val="Body text (13)_"/>
    <w:basedOn w:val="DefaultParagraphFont"/>
    <w:link w:val="Bodytext130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17SmallCaps">
    <w:name w:val="Body text (17) + Small Caps"/>
    <w:basedOn w:val="Bodytext170"/>
    <w:rPr>
      <w:rFonts w:ascii="Times New Roman" w:hAnsi="Times New Roman" w:cs="Times New Roman"/>
      <w:smallCaps/>
      <w:sz w:val="26"/>
      <w:szCs w:val="26"/>
      <w:u w:val="none"/>
    </w:rPr>
  </w:style>
  <w:style w:type="paragraph" w:customStyle="1" w:styleId="Bodytext171">
    <w:name w:val="Body text (17)1"/>
    <w:basedOn w:val="Normal"/>
    <w:link w:val="Bodytext170"/>
    <w:pPr>
      <w:shd w:val="clear" w:color="auto" w:fill="FFFFFF"/>
      <w:spacing w:line="317" w:lineRule="exact"/>
      <w:jc w:val="center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paragraph" w:customStyle="1" w:styleId="Bodytext21">
    <w:name w:val="Body text (2)1"/>
    <w:basedOn w:val="Normal"/>
    <w:link w:val="Bodytext20"/>
    <w:pPr>
      <w:shd w:val="clear" w:color="auto" w:fill="FFFFFF"/>
      <w:spacing w:line="326" w:lineRule="exact"/>
      <w:ind w:hanging="440"/>
      <w:jc w:val="both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i/>
      <w:iCs/>
      <w:color w:val="auto"/>
      <w:sz w:val="26"/>
      <w:szCs w:val="26"/>
      <w:lang w:eastAsia="en-US"/>
    </w:rPr>
  </w:style>
  <w:style w:type="paragraph" w:customStyle="1" w:styleId="Picturecaption20">
    <w:name w:val="Picture caption (2)"/>
    <w:basedOn w:val="Normal"/>
    <w:link w:val="Picturecaption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paragraph" w:customStyle="1" w:styleId="Bodytext180">
    <w:name w:val="Body text (18)"/>
    <w:basedOn w:val="Normal"/>
    <w:link w:val="Bodytext18"/>
    <w:pPr>
      <w:shd w:val="clear" w:color="auto" w:fill="FFFFFF"/>
      <w:spacing w:line="252" w:lineRule="exact"/>
      <w:jc w:val="both"/>
    </w:pPr>
    <w:rPr>
      <w:rFonts w:ascii="Times New Roman" w:hAnsi="Times New Roman" w:cs="Times New Roman"/>
      <w:i/>
      <w:iCs/>
      <w:color w:val="auto"/>
      <w:sz w:val="26"/>
      <w:szCs w:val="26"/>
      <w:lang w:eastAsia="en-US"/>
    </w:rPr>
  </w:style>
  <w:style w:type="paragraph" w:customStyle="1" w:styleId="Bodytext130">
    <w:name w:val="Body text (13)"/>
    <w:basedOn w:val="Normal"/>
    <w:link w:val="Bodytext13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styleId="Header">
    <w:name w:val="header"/>
    <w:basedOn w:val="Normal"/>
    <w:rsid w:val="005254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54A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2364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B2364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DocumentMap">
    <w:name w:val="Document Map"/>
    <w:basedOn w:val="Normal"/>
    <w:semiHidden/>
    <w:rsid w:val="00B23647"/>
    <w:pPr>
      <w:shd w:val="clear" w:color="auto" w:fill="00008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17">
    <w:name w:val="Body text (17)"/>
    <w:basedOn w:val="DefaultParagraphFont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73">
    <w:name w:val="Body text (17)3"/>
    <w:basedOn w:val="Bodytext17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</w:rPr>
  </w:style>
  <w:style w:type="character" w:customStyle="1" w:styleId="Bodytext2">
    <w:name w:val="Body text (2)"/>
    <w:basedOn w:val="DefaultParagraphFont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2Italic">
    <w:name w:val="Body text (2) + Italic"/>
    <w:basedOn w:val="Bodytext2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Bodytext170">
    <w:name w:val="Body text (17)_"/>
    <w:basedOn w:val="DefaultParagraphFont"/>
    <w:link w:val="Bodytext171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72">
    <w:name w:val="Body text (17)2"/>
    <w:basedOn w:val="Bodytext170"/>
    <w:rPr>
      <w:rFonts w:ascii="Times New Roman" w:hAnsi="Times New Roman" w:cs="Times New Roman"/>
      <w:sz w:val="26"/>
      <w:szCs w:val="26"/>
      <w:u w:val="single"/>
    </w:rPr>
  </w:style>
  <w:style w:type="character" w:customStyle="1" w:styleId="Bodytext17Bold">
    <w:name w:val="Body text (17) + Bold"/>
    <w:basedOn w:val="Bodytext170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Bodytext20">
    <w:name w:val="Body text (2)_"/>
    <w:basedOn w:val="DefaultParagraphFont"/>
    <w:link w:val="Bodytext21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220pt">
    <w:name w:val="Body text (2) + 20 pt"/>
    <w:aliases w:val="Spacing 0 pt"/>
    <w:basedOn w:val="Bodytext20"/>
    <w:rPr>
      <w:rFonts w:ascii="Times New Roman" w:hAnsi="Times New Roman" w:cs="Times New Roman"/>
      <w:spacing w:val="-10"/>
      <w:sz w:val="40"/>
      <w:szCs w:val="40"/>
      <w:u w:val="none"/>
    </w:rPr>
  </w:style>
  <w:style w:type="character" w:customStyle="1" w:styleId="Bodytext2Italic1">
    <w:name w:val="Body text (2) + Italic1"/>
    <w:basedOn w:val="Bodytext20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Picturecaption2">
    <w:name w:val="Picture caption (2)_"/>
    <w:basedOn w:val="DefaultParagraphFont"/>
    <w:link w:val="Picturecaption20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8">
    <w:name w:val="Body text (18)_"/>
    <w:basedOn w:val="DefaultParagraphFont"/>
    <w:link w:val="Bodytext180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Bodytext13">
    <w:name w:val="Body text (13)_"/>
    <w:basedOn w:val="DefaultParagraphFont"/>
    <w:link w:val="Bodytext130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17SmallCaps">
    <w:name w:val="Body text (17) + Small Caps"/>
    <w:basedOn w:val="Bodytext170"/>
    <w:rPr>
      <w:rFonts w:ascii="Times New Roman" w:hAnsi="Times New Roman" w:cs="Times New Roman"/>
      <w:smallCaps/>
      <w:sz w:val="26"/>
      <w:szCs w:val="26"/>
      <w:u w:val="none"/>
    </w:rPr>
  </w:style>
  <w:style w:type="paragraph" w:customStyle="1" w:styleId="Bodytext171">
    <w:name w:val="Body text (17)1"/>
    <w:basedOn w:val="Normal"/>
    <w:link w:val="Bodytext170"/>
    <w:pPr>
      <w:shd w:val="clear" w:color="auto" w:fill="FFFFFF"/>
      <w:spacing w:line="317" w:lineRule="exact"/>
      <w:jc w:val="center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paragraph" w:customStyle="1" w:styleId="Bodytext21">
    <w:name w:val="Body text (2)1"/>
    <w:basedOn w:val="Normal"/>
    <w:link w:val="Bodytext20"/>
    <w:pPr>
      <w:shd w:val="clear" w:color="auto" w:fill="FFFFFF"/>
      <w:spacing w:line="326" w:lineRule="exact"/>
      <w:ind w:hanging="440"/>
      <w:jc w:val="both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i/>
      <w:iCs/>
      <w:color w:val="auto"/>
      <w:sz w:val="26"/>
      <w:szCs w:val="26"/>
      <w:lang w:eastAsia="en-US"/>
    </w:rPr>
  </w:style>
  <w:style w:type="paragraph" w:customStyle="1" w:styleId="Picturecaption20">
    <w:name w:val="Picture caption (2)"/>
    <w:basedOn w:val="Normal"/>
    <w:link w:val="Picturecaption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paragraph" w:customStyle="1" w:styleId="Bodytext180">
    <w:name w:val="Body text (18)"/>
    <w:basedOn w:val="Normal"/>
    <w:link w:val="Bodytext18"/>
    <w:pPr>
      <w:shd w:val="clear" w:color="auto" w:fill="FFFFFF"/>
      <w:spacing w:line="252" w:lineRule="exact"/>
      <w:jc w:val="both"/>
    </w:pPr>
    <w:rPr>
      <w:rFonts w:ascii="Times New Roman" w:hAnsi="Times New Roman" w:cs="Times New Roman"/>
      <w:i/>
      <w:iCs/>
      <w:color w:val="auto"/>
      <w:sz w:val="26"/>
      <w:szCs w:val="26"/>
      <w:lang w:eastAsia="en-US"/>
    </w:rPr>
  </w:style>
  <w:style w:type="paragraph" w:customStyle="1" w:styleId="Bodytext130">
    <w:name w:val="Body text (13)"/>
    <w:basedOn w:val="Normal"/>
    <w:link w:val="Bodytext13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styleId="Header">
    <w:name w:val="header"/>
    <w:basedOn w:val="Normal"/>
    <w:rsid w:val="005254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54A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2364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B2364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DocumentMap">
    <w:name w:val="Document Map"/>
    <w:basedOn w:val="Normal"/>
    <w:semiHidden/>
    <w:rsid w:val="00B23647"/>
    <w:pPr>
      <w:shd w:val="clear" w:color="auto" w:fill="00008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THƯ VIỆN PHÁP LUẬT</vt:lpstr>
    </vt:vector>
  </TitlesOfParts>
  <Company>LawSoft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THƯ VIỆN PHÁP LUẬT</dc:title>
  <dc:creator>LawSoft</dc:creator>
  <dc:description>www.thuvienphapluat.vn</dc:description>
  <cp:lastModifiedBy>ADMIN</cp:lastModifiedBy>
  <cp:revision>2</cp:revision>
  <dcterms:created xsi:type="dcterms:W3CDTF">2022-09-20T02:14:00Z</dcterms:created>
  <dcterms:modified xsi:type="dcterms:W3CDTF">2022-09-20T02:14:00Z</dcterms:modified>
</cp:coreProperties>
</file>